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8376" w14:textId="77777777" w:rsidR="00334876" w:rsidRDefault="00000000">
      <w:pPr>
        <w:spacing w:line="400" w:lineRule="exact"/>
        <w:jc w:val="center"/>
        <w:rPr>
          <w:rFonts w:ascii="Times New Roman" w:eastAsia="宋体" w:hAnsi="Times New Roman" w:cs="Times New Roman"/>
          <w:b/>
          <w:kern w:val="0"/>
          <w:sz w:val="32"/>
          <w:szCs w:val="24"/>
        </w:rPr>
      </w:pPr>
      <w:r>
        <w:rPr>
          <w:rFonts w:ascii="Times New Roman" w:eastAsia="宋体" w:hAnsi="Times New Roman" w:cs="Times New Roman" w:hint="eastAsia"/>
          <w:b/>
          <w:kern w:val="0"/>
          <w:sz w:val="32"/>
          <w:szCs w:val="24"/>
        </w:rPr>
        <w:t>常州大学测试楼</w:t>
      </w:r>
      <w:r>
        <w:rPr>
          <w:rFonts w:ascii="Times New Roman" w:eastAsia="宋体" w:hAnsi="Times New Roman" w:cs="Times New Roman" w:hint="eastAsia"/>
          <w:b/>
          <w:kern w:val="0"/>
          <w:sz w:val="32"/>
          <w:szCs w:val="24"/>
        </w:rPr>
        <w:t>B</w:t>
      </w:r>
      <w:r>
        <w:rPr>
          <w:rFonts w:ascii="Times New Roman" w:eastAsia="宋体" w:hAnsi="Times New Roman" w:cs="Times New Roman" w:hint="eastAsia"/>
          <w:b/>
          <w:kern w:val="0"/>
          <w:sz w:val="32"/>
          <w:szCs w:val="24"/>
        </w:rPr>
        <w:t>座十三楼</w:t>
      </w:r>
      <w:r>
        <w:rPr>
          <w:rFonts w:ascii="Times New Roman" w:eastAsia="宋体" w:hAnsi="Times New Roman" w:cs="Times New Roman" w:hint="eastAsia"/>
          <w:b/>
          <w:kern w:val="0"/>
          <w:sz w:val="32"/>
          <w:szCs w:val="24"/>
        </w:rPr>
        <w:t>1</w:t>
      </w:r>
      <w:r>
        <w:rPr>
          <w:rFonts w:ascii="Times New Roman" w:eastAsia="宋体" w:hAnsi="Times New Roman" w:cs="Times New Roman"/>
          <w:b/>
          <w:kern w:val="0"/>
          <w:sz w:val="32"/>
          <w:szCs w:val="24"/>
        </w:rPr>
        <w:t>317/1318</w:t>
      </w:r>
      <w:r>
        <w:rPr>
          <w:rFonts w:ascii="Times New Roman" w:eastAsia="宋体" w:hAnsi="Times New Roman" w:cs="Times New Roman" w:hint="eastAsia"/>
          <w:b/>
          <w:kern w:val="0"/>
          <w:sz w:val="32"/>
          <w:szCs w:val="24"/>
        </w:rPr>
        <w:t>实验室</w:t>
      </w:r>
    </w:p>
    <w:p w14:paraId="69C22061" w14:textId="77777777" w:rsidR="00334876" w:rsidRDefault="00000000">
      <w:pPr>
        <w:spacing w:line="400" w:lineRule="exact"/>
        <w:jc w:val="center"/>
        <w:rPr>
          <w:rFonts w:ascii="Times New Roman" w:eastAsia="宋体" w:hAnsi="Times New Roman" w:cs="Times New Roman"/>
          <w:b/>
          <w:kern w:val="0"/>
          <w:sz w:val="32"/>
          <w:szCs w:val="24"/>
        </w:rPr>
      </w:pPr>
      <w:r>
        <w:rPr>
          <w:rFonts w:ascii="Times New Roman" w:eastAsia="宋体" w:hAnsi="Times New Roman" w:cs="Times New Roman" w:hint="eastAsia"/>
          <w:b/>
          <w:kern w:val="0"/>
          <w:sz w:val="32"/>
          <w:szCs w:val="24"/>
        </w:rPr>
        <w:t>通风橱与实验台采购项目询价文件</w:t>
      </w:r>
    </w:p>
    <w:p w14:paraId="57611343" w14:textId="77777777" w:rsidR="00334876" w:rsidRDefault="00000000">
      <w:pPr>
        <w:spacing w:line="360" w:lineRule="exact"/>
        <w:rPr>
          <w:b/>
          <w:sz w:val="24"/>
          <w:szCs w:val="24"/>
        </w:rPr>
      </w:pPr>
      <w:r>
        <w:rPr>
          <w:rFonts w:hint="eastAsia"/>
          <w:b/>
          <w:sz w:val="24"/>
          <w:szCs w:val="24"/>
        </w:rPr>
        <w:t>一、项目基本情况</w:t>
      </w:r>
    </w:p>
    <w:p w14:paraId="422CCC01" w14:textId="77777777" w:rsidR="00334876" w:rsidRDefault="00000000">
      <w:pPr>
        <w:spacing w:line="360" w:lineRule="exact"/>
        <w:ind w:firstLineChars="200" w:firstLine="480"/>
        <w:rPr>
          <w:sz w:val="24"/>
          <w:szCs w:val="24"/>
        </w:rPr>
      </w:pPr>
      <w:r>
        <w:rPr>
          <w:rFonts w:hint="eastAsia"/>
          <w:sz w:val="24"/>
          <w:szCs w:val="24"/>
        </w:rPr>
        <w:t>1、项目名称：</w:t>
      </w:r>
      <w:r>
        <w:rPr>
          <w:rFonts w:ascii="Times New Roman" w:eastAsia="宋体" w:hAnsi="Times New Roman" w:cs="Times New Roman" w:hint="eastAsia"/>
          <w:kern w:val="0"/>
          <w:sz w:val="24"/>
          <w:szCs w:val="24"/>
        </w:rPr>
        <w:t>常州大学测试楼</w:t>
      </w:r>
      <w:r>
        <w:rPr>
          <w:rFonts w:ascii="Times New Roman" w:eastAsia="宋体" w:hAnsi="Times New Roman" w:cs="Times New Roman"/>
          <w:kern w:val="0"/>
          <w:sz w:val="24"/>
          <w:szCs w:val="24"/>
        </w:rPr>
        <w:t>B</w:t>
      </w:r>
      <w:r>
        <w:rPr>
          <w:rFonts w:ascii="Times New Roman" w:eastAsia="宋体" w:hAnsi="Times New Roman" w:cs="Times New Roman"/>
          <w:kern w:val="0"/>
          <w:sz w:val="24"/>
          <w:szCs w:val="24"/>
        </w:rPr>
        <w:t>座</w:t>
      </w:r>
      <w:r>
        <w:rPr>
          <w:rFonts w:ascii="Times New Roman" w:eastAsia="宋体" w:hAnsi="Times New Roman" w:cs="Times New Roman" w:hint="eastAsia"/>
          <w:kern w:val="0"/>
          <w:sz w:val="24"/>
          <w:szCs w:val="24"/>
        </w:rPr>
        <w:t>十三楼</w:t>
      </w:r>
      <w:r>
        <w:rPr>
          <w:rFonts w:ascii="Times New Roman" w:eastAsia="宋体" w:hAnsi="Times New Roman" w:cs="Times New Roman"/>
          <w:kern w:val="0"/>
          <w:sz w:val="24"/>
          <w:szCs w:val="24"/>
        </w:rPr>
        <w:t>1317</w:t>
      </w:r>
      <w:r>
        <w:rPr>
          <w:rFonts w:ascii="Times New Roman" w:eastAsia="宋体" w:hAnsi="Times New Roman" w:cs="Times New Roman" w:hint="eastAsia"/>
          <w:kern w:val="0"/>
          <w:sz w:val="24"/>
          <w:szCs w:val="24"/>
        </w:rPr>
        <w:t>/1318</w:t>
      </w:r>
      <w:r>
        <w:rPr>
          <w:rFonts w:ascii="Times New Roman" w:eastAsia="宋体" w:hAnsi="Times New Roman" w:cs="Times New Roman" w:hint="eastAsia"/>
          <w:kern w:val="0"/>
          <w:sz w:val="24"/>
          <w:szCs w:val="24"/>
        </w:rPr>
        <w:t>通风橱与实验台项目</w:t>
      </w:r>
    </w:p>
    <w:p w14:paraId="4B9B13F6" w14:textId="77777777" w:rsidR="00334876" w:rsidRDefault="00000000">
      <w:pPr>
        <w:spacing w:line="360" w:lineRule="exact"/>
        <w:ind w:firstLineChars="200" w:firstLine="480"/>
        <w:rPr>
          <w:sz w:val="24"/>
          <w:szCs w:val="24"/>
        </w:rPr>
      </w:pPr>
      <w:r>
        <w:rPr>
          <w:rFonts w:hint="eastAsia"/>
          <w:sz w:val="24"/>
          <w:szCs w:val="24"/>
        </w:rPr>
        <w:t>2、项目地点：</w:t>
      </w:r>
      <w:r>
        <w:rPr>
          <w:rFonts w:ascii="Times New Roman" w:eastAsia="宋体" w:hAnsi="Times New Roman" w:cs="Times New Roman" w:hint="eastAsia"/>
          <w:kern w:val="0"/>
          <w:sz w:val="24"/>
          <w:szCs w:val="24"/>
        </w:rPr>
        <w:t>常州大学测试楼</w:t>
      </w:r>
      <w:r>
        <w:rPr>
          <w:rFonts w:ascii="Times New Roman" w:eastAsia="宋体" w:hAnsi="Times New Roman" w:cs="Times New Roman"/>
          <w:kern w:val="0"/>
          <w:sz w:val="24"/>
          <w:szCs w:val="24"/>
        </w:rPr>
        <w:t>B</w:t>
      </w:r>
      <w:r>
        <w:rPr>
          <w:rFonts w:ascii="Times New Roman" w:eastAsia="宋体" w:hAnsi="Times New Roman" w:cs="Times New Roman"/>
          <w:kern w:val="0"/>
          <w:sz w:val="24"/>
          <w:szCs w:val="24"/>
        </w:rPr>
        <w:t>座</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楼</w:t>
      </w:r>
    </w:p>
    <w:p w14:paraId="175996CB" w14:textId="77777777" w:rsidR="00334876" w:rsidRDefault="00000000">
      <w:pPr>
        <w:spacing w:line="360" w:lineRule="exact"/>
        <w:ind w:firstLineChars="200" w:firstLine="480"/>
        <w:rPr>
          <w:rFonts w:ascii="Times New Roman" w:eastAsia="宋体" w:hAnsi="Times New Roman" w:cs="Times New Roman"/>
          <w:kern w:val="0"/>
          <w:sz w:val="24"/>
          <w:szCs w:val="24"/>
        </w:rPr>
      </w:pPr>
      <w:r>
        <w:rPr>
          <w:rFonts w:hint="eastAsia"/>
          <w:sz w:val="24"/>
          <w:szCs w:val="24"/>
        </w:rPr>
        <w:t>3、项目概况：</w:t>
      </w:r>
      <w:r>
        <w:rPr>
          <w:rFonts w:ascii="Times New Roman" w:eastAsia="宋体" w:hAnsi="Times New Roman" w:cs="Times New Roman"/>
          <w:kern w:val="0"/>
          <w:sz w:val="24"/>
          <w:szCs w:val="24"/>
        </w:rPr>
        <w:t>该项目为常州大学测试楼</w:t>
      </w:r>
      <w:r>
        <w:rPr>
          <w:rFonts w:ascii="Times New Roman" w:eastAsia="宋体" w:hAnsi="Times New Roman" w:cs="Times New Roman" w:hint="eastAsia"/>
          <w:kern w:val="0"/>
          <w:sz w:val="24"/>
          <w:szCs w:val="24"/>
        </w:rPr>
        <w:t>B</w:t>
      </w:r>
      <w:r>
        <w:rPr>
          <w:rFonts w:ascii="Times New Roman" w:eastAsia="宋体" w:hAnsi="Times New Roman" w:cs="Times New Roman"/>
          <w:kern w:val="0"/>
          <w:sz w:val="24"/>
          <w:szCs w:val="24"/>
        </w:rPr>
        <w:t>座</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楼</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317/1318</w:t>
      </w:r>
      <w:r>
        <w:rPr>
          <w:rFonts w:ascii="Times New Roman" w:eastAsia="宋体" w:hAnsi="Times New Roman" w:cs="Times New Roman" w:hint="eastAsia"/>
          <w:kern w:val="0"/>
          <w:sz w:val="24"/>
          <w:szCs w:val="24"/>
        </w:rPr>
        <w:t>实验室实验台安装</w:t>
      </w:r>
      <w:r>
        <w:rPr>
          <w:rFonts w:ascii="Times New Roman" w:eastAsia="宋体" w:hAnsi="Times New Roman" w:cs="Times New Roman"/>
          <w:kern w:val="0"/>
          <w:sz w:val="24"/>
          <w:szCs w:val="24"/>
        </w:rPr>
        <w:t>项</w:t>
      </w:r>
      <w:r>
        <w:rPr>
          <w:rFonts w:ascii="Times New Roman" w:eastAsia="宋体" w:hAnsi="Times New Roman" w:cs="Times New Roman" w:hint="eastAsia"/>
          <w:kern w:val="0"/>
          <w:sz w:val="24"/>
          <w:szCs w:val="24"/>
        </w:rPr>
        <w:t>目</w:t>
      </w:r>
      <w:r>
        <w:rPr>
          <w:rFonts w:ascii="Times New Roman" w:eastAsia="宋体" w:hAnsi="Times New Roman" w:cs="Times New Roman"/>
          <w:kern w:val="0"/>
          <w:sz w:val="24"/>
          <w:szCs w:val="24"/>
        </w:rPr>
        <w:t>，包含</w:t>
      </w:r>
      <w:r>
        <w:rPr>
          <w:rFonts w:ascii="Times New Roman" w:eastAsia="宋体" w:hAnsi="Times New Roman" w:cs="Times New Roman" w:hint="eastAsia"/>
          <w:kern w:val="0"/>
          <w:sz w:val="24"/>
          <w:szCs w:val="24"/>
        </w:rPr>
        <w:t>内容全钢通风柜、理化实验台、中央实验台等的采购与安装，</w:t>
      </w:r>
      <w:r>
        <w:rPr>
          <w:rFonts w:ascii="Times New Roman" w:eastAsia="宋体" w:hAnsi="Times New Roman" w:cs="Times New Roman"/>
          <w:kern w:val="0"/>
          <w:sz w:val="24"/>
          <w:szCs w:val="24"/>
        </w:rPr>
        <w:t>具体详见采购清单和现场查看。</w:t>
      </w:r>
    </w:p>
    <w:p w14:paraId="62FA95BA" w14:textId="77777777" w:rsidR="00334876" w:rsidRDefault="00000000">
      <w:pPr>
        <w:pStyle w:val="af5"/>
        <w:spacing w:line="360" w:lineRule="exact"/>
        <w:ind w:left="210" w:firstLineChars="100" w:firstLine="240"/>
        <w:rPr>
          <w:sz w:val="24"/>
          <w:szCs w:val="24"/>
        </w:rPr>
      </w:pPr>
      <w:r>
        <w:rPr>
          <w:rFonts w:hint="eastAsia"/>
          <w:sz w:val="24"/>
          <w:szCs w:val="24"/>
        </w:rPr>
        <w:t>4、项目工期：</w:t>
      </w:r>
      <w:r>
        <w:rPr>
          <w:rFonts w:ascii="Times New Roman" w:eastAsia="宋体" w:hAnsi="Times New Roman" w:cs="Times New Roman"/>
          <w:kern w:val="0"/>
          <w:sz w:val="24"/>
          <w:szCs w:val="24"/>
        </w:rPr>
        <w:t>自收到</w:t>
      </w:r>
      <w:r>
        <w:rPr>
          <w:rFonts w:ascii="Times New Roman" w:eastAsia="宋体" w:hAnsi="Times New Roman" w:cs="Times New Roman" w:hint="eastAsia"/>
          <w:kern w:val="0"/>
          <w:sz w:val="24"/>
          <w:szCs w:val="24"/>
        </w:rPr>
        <w:t>甲方</w:t>
      </w:r>
      <w:r>
        <w:rPr>
          <w:rFonts w:ascii="Times New Roman" w:eastAsia="宋体" w:hAnsi="Times New Roman" w:cs="Times New Roman"/>
          <w:kern w:val="0"/>
          <w:sz w:val="24"/>
          <w:szCs w:val="24"/>
        </w:rPr>
        <w:t>开工通知后</w:t>
      </w:r>
      <w:r>
        <w:rPr>
          <w:rFonts w:ascii="Times New Roman" w:eastAsia="宋体" w:hAnsi="Times New Roman" w:cs="Times New Roman"/>
          <w:kern w:val="0"/>
          <w:sz w:val="24"/>
          <w:szCs w:val="24"/>
        </w:rPr>
        <w:t>30</w:t>
      </w:r>
      <w:r>
        <w:rPr>
          <w:rFonts w:ascii="Times New Roman" w:eastAsia="宋体" w:hAnsi="Times New Roman" w:cs="Times New Roman"/>
          <w:kern w:val="0"/>
          <w:sz w:val="24"/>
          <w:szCs w:val="24"/>
        </w:rPr>
        <w:t>个</w:t>
      </w:r>
      <w:proofErr w:type="gramStart"/>
      <w:r>
        <w:rPr>
          <w:rFonts w:ascii="Times New Roman" w:eastAsia="宋体" w:hAnsi="Times New Roman" w:cs="Times New Roman"/>
          <w:kern w:val="0"/>
          <w:sz w:val="24"/>
          <w:szCs w:val="24"/>
        </w:rPr>
        <w:t>日历天</w:t>
      </w:r>
      <w:proofErr w:type="gramEnd"/>
      <w:r>
        <w:rPr>
          <w:rFonts w:ascii="Times New Roman" w:eastAsia="宋体" w:hAnsi="Times New Roman" w:cs="Times New Roman"/>
          <w:kern w:val="0"/>
          <w:sz w:val="24"/>
          <w:szCs w:val="24"/>
        </w:rPr>
        <w:t>内完成安装并验收通过。</w:t>
      </w:r>
    </w:p>
    <w:p w14:paraId="424EF250" w14:textId="77777777" w:rsidR="00334876" w:rsidRDefault="00000000">
      <w:pPr>
        <w:spacing w:line="360" w:lineRule="exact"/>
        <w:rPr>
          <w:sz w:val="24"/>
          <w:szCs w:val="24"/>
        </w:rPr>
      </w:pPr>
      <w:r>
        <w:rPr>
          <w:rFonts w:hint="eastAsia"/>
          <w:b/>
          <w:sz w:val="24"/>
          <w:szCs w:val="24"/>
        </w:rPr>
        <w:t>二、最高限价：</w:t>
      </w:r>
      <w:r>
        <w:rPr>
          <w:sz w:val="24"/>
          <w:szCs w:val="24"/>
        </w:rPr>
        <w:t>8.3</w:t>
      </w:r>
      <w:r>
        <w:rPr>
          <w:rFonts w:hint="eastAsia"/>
          <w:sz w:val="24"/>
          <w:szCs w:val="24"/>
        </w:rPr>
        <w:t>万元（超过最高限价的报价为无效）</w:t>
      </w:r>
    </w:p>
    <w:p w14:paraId="69B2B68F" w14:textId="77777777" w:rsidR="00334876" w:rsidRDefault="00000000">
      <w:pPr>
        <w:spacing w:line="360" w:lineRule="exact"/>
        <w:rPr>
          <w:b/>
          <w:sz w:val="24"/>
          <w:szCs w:val="24"/>
        </w:rPr>
      </w:pPr>
      <w:r>
        <w:rPr>
          <w:rFonts w:hint="eastAsia"/>
          <w:b/>
          <w:sz w:val="24"/>
          <w:szCs w:val="24"/>
        </w:rPr>
        <w:t>三、投标人资格要求</w:t>
      </w:r>
    </w:p>
    <w:p w14:paraId="08128171" w14:textId="77777777" w:rsidR="00334876" w:rsidRDefault="00000000">
      <w:pPr>
        <w:spacing w:line="360" w:lineRule="exact"/>
        <w:ind w:firstLineChars="200" w:firstLine="480"/>
        <w:rPr>
          <w:sz w:val="24"/>
          <w:szCs w:val="24"/>
        </w:rPr>
      </w:pPr>
      <w:r>
        <w:rPr>
          <w:rFonts w:hint="eastAsia"/>
          <w:sz w:val="24"/>
          <w:szCs w:val="24"/>
        </w:rPr>
        <w:t xml:space="preserve">（一）一般资格条件： </w:t>
      </w:r>
    </w:p>
    <w:p w14:paraId="48FC7855" w14:textId="77777777" w:rsidR="00334876" w:rsidRDefault="00000000">
      <w:pPr>
        <w:spacing w:line="360" w:lineRule="exact"/>
        <w:rPr>
          <w:sz w:val="24"/>
          <w:szCs w:val="24"/>
        </w:rPr>
      </w:pPr>
      <w:r>
        <w:rPr>
          <w:rFonts w:hint="eastAsia"/>
          <w:sz w:val="24"/>
          <w:szCs w:val="24"/>
        </w:rPr>
        <w:t xml:space="preserve">  </w:t>
      </w:r>
      <w:r>
        <w:rPr>
          <w:sz w:val="24"/>
          <w:szCs w:val="24"/>
        </w:rPr>
        <w:t xml:space="preserve">  </w:t>
      </w:r>
      <w:r>
        <w:rPr>
          <w:rFonts w:hint="eastAsia"/>
          <w:sz w:val="24"/>
          <w:szCs w:val="24"/>
        </w:rPr>
        <w:t>1、</w:t>
      </w:r>
      <w:r>
        <w:rPr>
          <w:sz w:val="24"/>
          <w:szCs w:val="24"/>
        </w:rPr>
        <w:t>具有独立承担民事责任的能力；</w:t>
      </w:r>
    </w:p>
    <w:p w14:paraId="18A13C22" w14:textId="77777777" w:rsidR="00334876" w:rsidRDefault="00000000">
      <w:pPr>
        <w:spacing w:line="360" w:lineRule="exact"/>
        <w:ind w:firstLineChars="200" w:firstLine="480"/>
        <w:rPr>
          <w:sz w:val="24"/>
          <w:szCs w:val="24"/>
        </w:rPr>
      </w:pPr>
      <w:r>
        <w:rPr>
          <w:rFonts w:hint="eastAsia"/>
          <w:sz w:val="24"/>
          <w:szCs w:val="24"/>
        </w:rPr>
        <w:t>2、</w:t>
      </w:r>
      <w:r>
        <w:rPr>
          <w:sz w:val="24"/>
          <w:szCs w:val="24"/>
        </w:rPr>
        <w:t>具有良好的商业信誉和健全的财务会计制度；</w:t>
      </w:r>
    </w:p>
    <w:p w14:paraId="7C8CA35D" w14:textId="77777777" w:rsidR="00334876" w:rsidRDefault="00000000">
      <w:pPr>
        <w:spacing w:line="360" w:lineRule="exact"/>
        <w:ind w:firstLineChars="200" w:firstLine="480"/>
        <w:rPr>
          <w:sz w:val="24"/>
          <w:szCs w:val="24"/>
        </w:rPr>
      </w:pPr>
      <w:r>
        <w:rPr>
          <w:rFonts w:hint="eastAsia"/>
          <w:sz w:val="24"/>
          <w:szCs w:val="24"/>
        </w:rPr>
        <w:t>3、</w:t>
      </w:r>
      <w:r>
        <w:rPr>
          <w:sz w:val="24"/>
          <w:szCs w:val="24"/>
        </w:rPr>
        <w:t>具有履行合同所必需的设备和专业技术能力；</w:t>
      </w:r>
    </w:p>
    <w:p w14:paraId="3A641DC6" w14:textId="77777777" w:rsidR="00334876" w:rsidRDefault="00000000">
      <w:pPr>
        <w:spacing w:line="360" w:lineRule="exact"/>
        <w:ind w:firstLineChars="200" w:firstLine="480"/>
        <w:rPr>
          <w:sz w:val="24"/>
          <w:szCs w:val="24"/>
        </w:rPr>
      </w:pPr>
      <w:r>
        <w:rPr>
          <w:rFonts w:hint="eastAsia"/>
          <w:sz w:val="24"/>
          <w:szCs w:val="24"/>
        </w:rPr>
        <w:t>4、</w:t>
      </w:r>
      <w:r>
        <w:rPr>
          <w:sz w:val="24"/>
          <w:szCs w:val="24"/>
        </w:rPr>
        <w:t>有依法缴纳税收和社会保障资金的良好记录；</w:t>
      </w:r>
    </w:p>
    <w:p w14:paraId="2DD6F97E" w14:textId="77777777" w:rsidR="00334876" w:rsidRDefault="00000000">
      <w:pPr>
        <w:spacing w:line="360" w:lineRule="exact"/>
        <w:ind w:firstLineChars="200" w:firstLine="480"/>
        <w:rPr>
          <w:sz w:val="24"/>
          <w:szCs w:val="24"/>
        </w:rPr>
      </w:pPr>
      <w:r>
        <w:rPr>
          <w:rFonts w:hint="eastAsia"/>
          <w:sz w:val="24"/>
          <w:szCs w:val="24"/>
        </w:rPr>
        <w:t>5、</w:t>
      </w:r>
      <w:r>
        <w:rPr>
          <w:sz w:val="24"/>
          <w:szCs w:val="24"/>
        </w:rPr>
        <w:t>参加政府采购活动前三年内，在经营活动中没有重大违法记录；</w:t>
      </w:r>
    </w:p>
    <w:p w14:paraId="2B2E11F8" w14:textId="77777777" w:rsidR="00334876" w:rsidRDefault="00000000">
      <w:pPr>
        <w:spacing w:line="360" w:lineRule="exact"/>
        <w:ind w:firstLineChars="200" w:firstLine="480"/>
        <w:rPr>
          <w:sz w:val="24"/>
          <w:szCs w:val="24"/>
        </w:rPr>
      </w:pPr>
      <w:r>
        <w:rPr>
          <w:rFonts w:hint="eastAsia"/>
          <w:sz w:val="24"/>
          <w:szCs w:val="24"/>
        </w:rPr>
        <w:t>6、</w:t>
      </w:r>
      <w:r>
        <w:rPr>
          <w:sz w:val="24"/>
          <w:szCs w:val="24"/>
        </w:rPr>
        <w:t>法律、行政法规规定的其他条件</w:t>
      </w:r>
      <w:r>
        <w:rPr>
          <w:rFonts w:hint="eastAsia"/>
          <w:sz w:val="24"/>
          <w:szCs w:val="24"/>
        </w:rPr>
        <w:t>；</w:t>
      </w:r>
    </w:p>
    <w:p w14:paraId="21741D9A" w14:textId="77777777" w:rsidR="00334876" w:rsidRDefault="00000000">
      <w:pPr>
        <w:spacing w:line="360" w:lineRule="exact"/>
        <w:ind w:firstLineChars="200" w:firstLine="480"/>
        <w:rPr>
          <w:sz w:val="24"/>
          <w:szCs w:val="24"/>
        </w:rPr>
      </w:pPr>
      <w:r>
        <w:rPr>
          <w:rFonts w:hint="eastAsia"/>
          <w:sz w:val="24"/>
          <w:szCs w:val="24"/>
        </w:rPr>
        <w:t>7、未被“信用中国”网站（WWW.creditchina.gov.cn）或“中国政府采购网”网站（www.ccgp.gov.cn）列入失信被执行人、重大税收违法案件当事人名单、政府采购严重失信行为记录名单；</w:t>
      </w:r>
    </w:p>
    <w:p w14:paraId="7EA073DC" w14:textId="77777777" w:rsidR="00334876" w:rsidRDefault="00000000">
      <w:pPr>
        <w:spacing w:line="360" w:lineRule="exact"/>
        <w:ind w:firstLineChars="200" w:firstLine="480"/>
        <w:rPr>
          <w:sz w:val="24"/>
          <w:szCs w:val="24"/>
        </w:rPr>
      </w:pPr>
      <w:r>
        <w:rPr>
          <w:rFonts w:hint="eastAsia"/>
          <w:sz w:val="24"/>
          <w:szCs w:val="24"/>
        </w:rPr>
        <w:t>8、单位负责人为同一人或者存在直接控股、管理关系的不同供应商（包含法定代表人为同一个人的两个及两个以上法人，母公司、全资子公司及其控股公司），不得参加同一合同项下的采购活动；</w:t>
      </w:r>
    </w:p>
    <w:p w14:paraId="6C89B3BC" w14:textId="77777777" w:rsidR="00334876" w:rsidRDefault="00000000">
      <w:pPr>
        <w:rPr>
          <w:rFonts w:ascii="宋体"/>
          <w:sz w:val="24"/>
          <w:szCs w:val="24"/>
        </w:rPr>
      </w:pPr>
      <w:r>
        <w:rPr>
          <w:rFonts w:hint="eastAsia"/>
          <w:b/>
          <w:sz w:val="24"/>
          <w:szCs w:val="24"/>
        </w:rPr>
        <w:t>四、采购项目内容及要求</w:t>
      </w:r>
    </w:p>
    <w:p w14:paraId="79C11407"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b/>
          <w:bCs/>
          <w:color w:val="0D0D0D" w:themeColor="text1" w:themeTint="F2"/>
          <w:kern w:val="0"/>
          <w:sz w:val="24"/>
          <w:szCs w:val="24"/>
        </w:rPr>
        <w:t>1</w:t>
      </w:r>
      <w:r>
        <w:rPr>
          <w:rFonts w:ascii="Times New Roman" w:eastAsia="宋体" w:hAnsi="Times New Roman" w:cs="Times New Roman"/>
          <w:b/>
          <w:bCs/>
          <w:color w:val="0D0D0D" w:themeColor="text1" w:themeTint="F2"/>
          <w:kern w:val="0"/>
          <w:sz w:val="24"/>
          <w:szCs w:val="24"/>
        </w:rPr>
        <w:t>、修改完善方案设计要求：</w:t>
      </w:r>
      <w:r>
        <w:rPr>
          <w:rFonts w:ascii="Times New Roman" w:eastAsia="宋体" w:hAnsi="Times New Roman" w:cs="Times New Roman"/>
          <w:color w:val="0D0D0D" w:themeColor="text1" w:themeTint="F2"/>
          <w:kern w:val="0"/>
          <w:sz w:val="24"/>
          <w:szCs w:val="24"/>
        </w:rPr>
        <w:t>中标单位收到中标通知后，</w:t>
      </w:r>
      <w:r>
        <w:rPr>
          <w:rFonts w:ascii="Times New Roman" w:eastAsia="宋体" w:hAnsi="Times New Roman" w:cs="Times New Roman"/>
          <w:color w:val="0D0D0D" w:themeColor="text1" w:themeTint="F2"/>
          <w:kern w:val="0"/>
          <w:sz w:val="24"/>
          <w:szCs w:val="24"/>
        </w:rPr>
        <w:t>3</w:t>
      </w:r>
      <w:r>
        <w:rPr>
          <w:rFonts w:ascii="Times New Roman" w:eastAsia="宋体" w:hAnsi="Times New Roman" w:cs="Times New Roman"/>
          <w:color w:val="0D0D0D" w:themeColor="text1" w:themeTint="F2"/>
          <w:kern w:val="0"/>
          <w:sz w:val="24"/>
          <w:szCs w:val="24"/>
        </w:rPr>
        <w:t>日内根据实验室现场实际情况及项目清单进行设计并出具详细设计方案图纸及效果图，</w:t>
      </w:r>
      <w:r>
        <w:rPr>
          <w:rFonts w:ascii="Times New Roman" w:eastAsia="宋体" w:hAnsi="Times New Roman" w:cs="Times New Roman" w:hint="eastAsia"/>
          <w:color w:val="0D0D0D" w:themeColor="text1" w:themeTint="F2"/>
          <w:kern w:val="0"/>
          <w:sz w:val="24"/>
          <w:szCs w:val="24"/>
        </w:rPr>
        <w:t>甲方</w:t>
      </w:r>
      <w:r>
        <w:rPr>
          <w:rFonts w:ascii="Times New Roman" w:eastAsia="宋体" w:hAnsi="Times New Roman" w:cs="Times New Roman"/>
          <w:color w:val="0D0D0D" w:themeColor="text1" w:themeTint="F2"/>
          <w:kern w:val="0"/>
          <w:sz w:val="24"/>
          <w:szCs w:val="24"/>
        </w:rPr>
        <w:t>可以要求中标单位按照实际需要对方案及效果</w:t>
      </w:r>
      <w:proofErr w:type="gramStart"/>
      <w:r>
        <w:rPr>
          <w:rFonts w:ascii="Times New Roman" w:eastAsia="宋体" w:hAnsi="Times New Roman" w:cs="Times New Roman"/>
          <w:color w:val="0D0D0D" w:themeColor="text1" w:themeTint="F2"/>
          <w:kern w:val="0"/>
          <w:sz w:val="24"/>
          <w:szCs w:val="24"/>
        </w:rPr>
        <w:t>图做出</w:t>
      </w:r>
      <w:proofErr w:type="gramEnd"/>
      <w:r>
        <w:rPr>
          <w:rFonts w:ascii="Times New Roman" w:eastAsia="宋体" w:hAnsi="Times New Roman" w:cs="Times New Roman"/>
          <w:color w:val="0D0D0D" w:themeColor="text1" w:themeTint="F2"/>
          <w:kern w:val="0"/>
          <w:sz w:val="24"/>
          <w:szCs w:val="24"/>
        </w:rPr>
        <w:t>调整，最终的方案及</w:t>
      </w:r>
      <w:proofErr w:type="gramStart"/>
      <w:r>
        <w:rPr>
          <w:rFonts w:ascii="Times New Roman" w:eastAsia="宋体" w:hAnsi="Times New Roman" w:cs="Times New Roman"/>
          <w:color w:val="0D0D0D" w:themeColor="text1" w:themeTint="F2"/>
          <w:kern w:val="0"/>
          <w:sz w:val="24"/>
          <w:szCs w:val="24"/>
        </w:rPr>
        <w:t>效果图须经</w:t>
      </w:r>
      <w:proofErr w:type="gramEnd"/>
      <w:r>
        <w:rPr>
          <w:rFonts w:ascii="Times New Roman" w:eastAsia="宋体" w:hAnsi="Times New Roman" w:cs="Times New Roman" w:hint="eastAsia"/>
          <w:color w:val="0D0D0D" w:themeColor="text1" w:themeTint="F2"/>
          <w:kern w:val="0"/>
          <w:sz w:val="24"/>
          <w:szCs w:val="24"/>
        </w:rPr>
        <w:t>甲方</w:t>
      </w:r>
      <w:r>
        <w:rPr>
          <w:rFonts w:ascii="Times New Roman" w:eastAsia="宋体" w:hAnsi="Times New Roman" w:cs="Times New Roman"/>
          <w:color w:val="0D0D0D" w:themeColor="text1" w:themeTint="F2"/>
          <w:kern w:val="0"/>
          <w:sz w:val="24"/>
          <w:szCs w:val="24"/>
        </w:rPr>
        <w:t>确认后才能根据方案及图纸进行施工，在施工期间主设计师需驻场跟踪服务。</w:t>
      </w:r>
    </w:p>
    <w:p w14:paraId="7F2A3D8F" w14:textId="77777777" w:rsidR="00334876" w:rsidRDefault="00000000">
      <w:pPr>
        <w:spacing w:after="120" w:line="120" w:lineRule="auto"/>
        <w:ind w:firstLineChars="200" w:firstLine="482"/>
        <w:rPr>
          <w:rFonts w:ascii="宋体"/>
          <w:b/>
          <w:bCs/>
          <w:sz w:val="24"/>
          <w:szCs w:val="24"/>
        </w:rPr>
      </w:pPr>
      <w:r>
        <w:rPr>
          <w:rFonts w:ascii="Times New Roman" w:eastAsia="宋体" w:hAnsi="Times New Roman" w:cs="Times New Roman"/>
          <w:b/>
          <w:bCs/>
          <w:color w:val="0D0D0D" w:themeColor="text1" w:themeTint="F2"/>
          <w:kern w:val="0"/>
          <w:sz w:val="24"/>
          <w:szCs w:val="24"/>
        </w:rPr>
        <w:t>2</w:t>
      </w:r>
      <w:r>
        <w:rPr>
          <w:rFonts w:ascii="Times New Roman" w:eastAsia="宋体" w:hAnsi="Times New Roman" w:cs="Times New Roman"/>
          <w:b/>
          <w:bCs/>
          <w:color w:val="0D0D0D" w:themeColor="text1" w:themeTint="F2"/>
          <w:kern w:val="0"/>
          <w:sz w:val="24"/>
          <w:szCs w:val="24"/>
        </w:rPr>
        <w:t>、项目质量标准</w:t>
      </w:r>
    </w:p>
    <w:p w14:paraId="1288A23E" w14:textId="77777777" w:rsidR="00334876" w:rsidRDefault="00000000">
      <w:pPr>
        <w:widowControl/>
        <w:shd w:val="clear" w:color="auto" w:fill="FFFFFF"/>
        <w:spacing w:before="29" w:line="400" w:lineRule="exact"/>
        <w:ind w:firstLineChars="200" w:firstLine="508"/>
        <w:rPr>
          <w:rFonts w:ascii="宋体" w:eastAsia="宋体" w:hAnsi="宋体" w:cs="宋体"/>
          <w:color w:val="0D0D0D" w:themeColor="text1" w:themeTint="F2"/>
          <w:kern w:val="0"/>
          <w:sz w:val="24"/>
          <w:szCs w:val="24"/>
        </w:rPr>
      </w:pPr>
      <w:r>
        <w:rPr>
          <w:rFonts w:ascii="宋体" w:eastAsia="宋体" w:hAnsi="宋体" w:cs="宋体" w:hint="eastAsia"/>
          <w:spacing w:val="7"/>
          <w:sz w:val="24"/>
          <w:szCs w:val="24"/>
        </w:rPr>
        <w:t>（</w:t>
      </w:r>
      <w:r>
        <w:rPr>
          <w:rFonts w:ascii="宋体" w:eastAsia="宋体" w:hAnsi="宋体" w:cs="宋体" w:hint="eastAsia"/>
          <w:color w:val="0D0D0D" w:themeColor="text1" w:themeTint="F2"/>
          <w:kern w:val="0"/>
          <w:sz w:val="24"/>
          <w:szCs w:val="24"/>
        </w:rPr>
        <w:t>1）柜体荷重性能测试：</w:t>
      </w: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900kg</w:t>
      </w:r>
      <w:r>
        <w:rPr>
          <w:rFonts w:ascii="宋体" w:eastAsia="宋体" w:hAnsi="宋体" w:cs="宋体" w:hint="eastAsia"/>
          <w:color w:val="0D0D0D" w:themeColor="text1" w:themeTint="F2"/>
          <w:kern w:val="0"/>
          <w:sz w:val="24"/>
          <w:szCs w:val="24"/>
        </w:rPr>
        <w:t>；</w:t>
      </w:r>
    </w:p>
    <w:p w14:paraId="1EC4F1C7"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2</w:t>
      </w:r>
      <w:r>
        <w:rPr>
          <w:rFonts w:ascii="Times New Roman" w:eastAsia="宋体" w:hAnsi="Times New Roman" w:cs="Times New Roman" w:hint="eastAsia"/>
          <w:color w:val="0D0D0D" w:themeColor="text1" w:themeTint="F2"/>
          <w:kern w:val="0"/>
          <w:sz w:val="24"/>
          <w:szCs w:val="24"/>
        </w:rPr>
        <w:t>）柜体集中荷重性能测试：≥</w:t>
      </w:r>
      <w:r>
        <w:rPr>
          <w:rFonts w:ascii="Times New Roman" w:eastAsia="宋体" w:hAnsi="Times New Roman" w:cs="Times New Roman" w:hint="eastAsia"/>
          <w:color w:val="0D0D0D" w:themeColor="text1" w:themeTint="F2"/>
          <w:kern w:val="0"/>
          <w:sz w:val="24"/>
          <w:szCs w:val="24"/>
        </w:rPr>
        <w:t>90kg</w:t>
      </w:r>
      <w:r>
        <w:rPr>
          <w:rFonts w:ascii="Times New Roman" w:eastAsia="宋体" w:hAnsi="Times New Roman" w:cs="Times New Roman" w:hint="eastAsia"/>
          <w:color w:val="0D0D0D" w:themeColor="text1" w:themeTint="F2"/>
          <w:kern w:val="0"/>
          <w:sz w:val="24"/>
          <w:szCs w:val="24"/>
        </w:rPr>
        <w:t>；</w:t>
      </w:r>
    </w:p>
    <w:p w14:paraId="047C1D30"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3</w:t>
      </w:r>
      <w:r>
        <w:rPr>
          <w:rFonts w:ascii="Times New Roman" w:eastAsia="宋体" w:hAnsi="Times New Roman" w:cs="Times New Roman" w:hint="eastAsia"/>
          <w:color w:val="0D0D0D" w:themeColor="text1" w:themeTint="F2"/>
          <w:kern w:val="0"/>
          <w:sz w:val="24"/>
          <w:szCs w:val="24"/>
        </w:rPr>
        <w:t>）门板承重性能测试：≥</w:t>
      </w:r>
      <w:r>
        <w:rPr>
          <w:rFonts w:ascii="Times New Roman" w:eastAsia="宋体" w:hAnsi="Times New Roman" w:cs="Times New Roman" w:hint="eastAsia"/>
          <w:color w:val="0D0D0D" w:themeColor="text1" w:themeTint="F2"/>
          <w:kern w:val="0"/>
          <w:sz w:val="24"/>
          <w:szCs w:val="24"/>
        </w:rPr>
        <w:t>90kg</w:t>
      </w:r>
      <w:r>
        <w:rPr>
          <w:rFonts w:ascii="Times New Roman" w:eastAsia="宋体" w:hAnsi="Times New Roman" w:cs="Times New Roman" w:hint="eastAsia"/>
          <w:color w:val="0D0D0D" w:themeColor="text1" w:themeTint="F2"/>
          <w:kern w:val="0"/>
          <w:sz w:val="24"/>
          <w:szCs w:val="24"/>
        </w:rPr>
        <w:t>；</w:t>
      </w:r>
    </w:p>
    <w:p w14:paraId="28786F44"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4</w:t>
      </w:r>
      <w:r>
        <w:rPr>
          <w:rFonts w:ascii="Times New Roman" w:eastAsia="宋体" w:hAnsi="Times New Roman" w:cs="Times New Roman" w:hint="eastAsia"/>
          <w:color w:val="0D0D0D" w:themeColor="text1" w:themeTint="F2"/>
          <w:kern w:val="0"/>
          <w:sz w:val="24"/>
          <w:szCs w:val="24"/>
        </w:rPr>
        <w:t>）抽屉静载承重性能测试：≥</w:t>
      </w:r>
      <w:r>
        <w:rPr>
          <w:rFonts w:ascii="Times New Roman" w:eastAsia="宋体" w:hAnsi="Times New Roman" w:cs="Times New Roman" w:hint="eastAsia"/>
          <w:color w:val="0D0D0D" w:themeColor="text1" w:themeTint="F2"/>
          <w:kern w:val="0"/>
          <w:sz w:val="24"/>
          <w:szCs w:val="24"/>
        </w:rPr>
        <w:t>68kg</w:t>
      </w:r>
      <w:r>
        <w:rPr>
          <w:rFonts w:ascii="Times New Roman" w:eastAsia="宋体" w:hAnsi="Times New Roman" w:cs="Times New Roman" w:hint="eastAsia"/>
          <w:color w:val="0D0D0D" w:themeColor="text1" w:themeTint="F2"/>
          <w:kern w:val="0"/>
          <w:sz w:val="24"/>
          <w:szCs w:val="24"/>
        </w:rPr>
        <w:t>；</w:t>
      </w:r>
    </w:p>
    <w:p w14:paraId="2F51395A"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5</w:t>
      </w:r>
      <w:r>
        <w:rPr>
          <w:rFonts w:ascii="Times New Roman" w:eastAsia="宋体" w:hAnsi="Times New Roman" w:cs="Times New Roman" w:hint="eastAsia"/>
          <w:color w:val="0D0D0D" w:themeColor="text1" w:themeTint="F2"/>
          <w:kern w:val="0"/>
          <w:sz w:val="24"/>
          <w:szCs w:val="24"/>
        </w:rPr>
        <w:t>）抽屉循环性能测试：打开和关闭加载大于</w:t>
      </w:r>
      <w:r>
        <w:rPr>
          <w:rFonts w:ascii="Times New Roman" w:eastAsia="宋体" w:hAnsi="Times New Roman" w:cs="Times New Roman" w:hint="eastAsia"/>
          <w:color w:val="0D0D0D" w:themeColor="text1" w:themeTint="F2"/>
          <w:kern w:val="0"/>
          <w:sz w:val="24"/>
          <w:szCs w:val="24"/>
        </w:rPr>
        <w:t>45kg</w:t>
      </w:r>
      <w:r>
        <w:rPr>
          <w:rFonts w:ascii="Times New Roman" w:eastAsia="宋体" w:hAnsi="Times New Roman" w:cs="Times New Roman" w:hint="eastAsia"/>
          <w:color w:val="0D0D0D" w:themeColor="text1" w:themeTint="F2"/>
          <w:kern w:val="0"/>
          <w:sz w:val="24"/>
          <w:szCs w:val="24"/>
        </w:rPr>
        <w:t>静载荷的抽屉</w:t>
      </w:r>
      <w:r>
        <w:rPr>
          <w:rFonts w:ascii="Times New Roman" w:eastAsia="宋体" w:hAnsi="Times New Roman" w:cs="Times New Roman" w:hint="eastAsia"/>
          <w:color w:val="0D0D0D" w:themeColor="text1" w:themeTint="F2"/>
          <w:kern w:val="0"/>
          <w:sz w:val="24"/>
          <w:szCs w:val="24"/>
        </w:rPr>
        <w:t>50000</w:t>
      </w:r>
      <w:r>
        <w:rPr>
          <w:rFonts w:ascii="Times New Roman" w:eastAsia="宋体" w:hAnsi="Times New Roman" w:cs="Times New Roman" w:hint="eastAsia"/>
          <w:color w:val="0D0D0D" w:themeColor="text1" w:themeTint="F2"/>
          <w:kern w:val="0"/>
          <w:sz w:val="24"/>
          <w:szCs w:val="24"/>
        </w:rPr>
        <w:t>次，其推拉力≤</w:t>
      </w:r>
      <w:r>
        <w:rPr>
          <w:rFonts w:ascii="Times New Roman" w:eastAsia="宋体" w:hAnsi="Times New Roman" w:cs="Times New Roman" w:hint="eastAsia"/>
          <w:color w:val="0D0D0D" w:themeColor="text1" w:themeTint="F2"/>
          <w:kern w:val="0"/>
          <w:sz w:val="24"/>
          <w:szCs w:val="24"/>
        </w:rPr>
        <w:t>3.6kg</w:t>
      </w:r>
      <w:r>
        <w:rPr>
          <w:rFonts w:ascii="Times New Roman" w:eastAsia="宋体" w:hAnsi="Times New Roman" w:cs="Times New Roman" w:hint="eastAsia"/>
          <w:color w:val="0D0D0D" w:themeColor="text1" w:themeTint="F2"/>
          <w:kern w:val="0"/>
          <w:sz w:val="24"/>
          <w:szCs w:val="24"/>
        </w:rPr>
        <w:t>；</w:t>
      </w:r>
    </w:p>
    <w:p w14:paraId="5A120DA2"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lastRenderedPageBreak/>
        <w:t>（</w:t>
      </w:r>
      <w:r>
        <w:rPr>
          <w:rFonts w:ascii="Times New Roman" w:eastAsia="宋体" w:hAnsi="Times New Roman" w:cs="Times New Roman" w:hint="eastAsia"/>
          <w:color w:val="0D0D0D" w:themeColor="text1" w:themeTint="F2"/>
          <w:kern w:val="0"/>
          <w:sz w:val="24"/>
          <w:szCs w:val="24"/>
        </w:rPr>
        <w:t>6</w:t>
      </w:r>
      <w:r>
        <w:rPr>
          <w:rFonts w:ascii="Times New Roman" w:eastAsia="宋体" w:hAnsi="Times New Roman" w:cs="Times New Roman" w:hint="eastAsia"/>
          <w:color w:val="0D0D0D" w:themeColor="text1" w:themeTint="F2"/>
          <w:kern w:val="0"/>
          <w:sz w:val="24"/>
          <w:szCs w:val="24"/>
        </w:rPr>
        <w:t>）拉手承重性能测试：≥</w:t>
      </w:r>
      <w:r>
        <w:rPr>
          <w:rFonts w:ascii="Times New Roman" w:eastAsia="宋体" w:hAnsi="Times New Roman" w:cs="Times New Roman" w:hint="eastAsia"/>
          <w:color w:val="0D0D0D" w:themeColor="text1" w:themeTint="F2"/>
          <w:kern w:val="0"/>
          <w:sz w:val="24"/>
          <w:szCs w:val="24"/>
        </w:rPr>
        <w:t>22kg</w:t>
      </w:r>
      <w:r>
        <w:rPr>
          <w:rFonts w:ascii="Times New Roman" w:eastAsia="宋体" w:hAnsi="Times New Roman" w:cs="Times New Roman" w:hint="eastAsia"/>
          <w:color w:val="0D0D0D" w:themeColor="text1" w:themeTint="F2"/>
          <w:kern w:val="0"/>
          <w:sz w:val="24"/>
          <w:szCs w:val="24"/>
        </w:rPr>
        <w:t>；</w:t>
      </w:r>
    </w:p>
    <w:p w14:paraId="01A1D4D3"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7</w:t>
      </w:r>
      <w:r>
        <w:rPr>
          <w:rFonts w:ascii="Times New Roman" w:eastAsia="宋体" w:hAnsi="Times New Roman" w:cs="Times New Roman" w:hint="eastAsia"/>
          <w:color w:val="0D0D0D" w:themeColor="text1" w:themeTint="F2"/>
          <w:kern w:val="0"/>
          <w:sz w:val="24"/>
          <w:szCs w:val="24"/>
        </w:rPr>
        <w:t>）基本柜体和高柜内层板承重：≥</w:t>
      </w:r>
      <w:r>
        <w:rPr>
          <w:rFonts w:ascii="Times New Roman" w:eastAsia="宋体" w:hAnsi="Times New Roman" w:cs="Times New Roman" w:hint="eastAsia"/>
          <w:color w:val="0D0D0D" w:themeColor="text1" w:themeTint="F2"/>
          <w:kern w:val="0"/>
          <w:sz w:val="24"/>
          <w:szCs w:val="24"/>
        </w:rPr>
        <w:t>90kg</w:t>
      </w:r>
      <w:r>
        <w:rPr>
          <w:rFonts w:ascii="Times New Roman" w:eastAsia="宋体" w:hAnsi="Times New Roman" w:cs="Times New Roman" w:hint="eastAsia"/>
          <w:color w:val="0D0D0D" w:themeColor="text1" w:themeTint="F2"/>
          <w:kern w:val="0"/>
          <w:sz w:val="24"/>
          <w:szCs w:val="24"/>
        </w:rPr>
        <w:t>，允许</w:t>
      </w:r>
      <w:proofErr w:type="gramStart"/>
      <w:r>
        <w:rPr>
          <w:rFonts w:ascii="Times New Roman" w:eastAsia="宋体" w:hAnsi="Times New Roman" w:cs="Times New Roman" w:hint="eastAsia"/>
          <w:color w:val="0D0D0D" w:themeColor="text1" w:themeTint="F2"/>
          <w:kern w:val="0"/>
          <w:sz w:val="24"/>
          <w:szCs w:val="24"/>
        </w:rPr>
        <w:t>最大扰度为</w:t>
      </w:r>
      <w:proofErr w:type="gramEnd"/>
      <w:r>
        <w:rPr>
          <w:rFonts w:ascii="Times New Roman" w:eastAsia="宋体" w:hAnsi="Times New Roman" w:cs="Times New Roman" w:hint="eastAsia"/>
          <w:color w:val="0D0D0D" w:themeColor="text1" w:themeTint="F2"/>
          <w:kern w:val="0"/>
          <w:sz w:val="24"/>
          <w:szCs w:val="24"/>
        </w:rPr>
        <w:t>跨度的</w:t>
      </w:r>
      <w:r>
        <w:rPr>
          <w:rFonts w:ascii="Times New Roman" w:eastAsia="宋体" w:hAnsi="Times New Roman" w:cs="Times New Roman" w:hint="eastAsia"/>
          <w:color w:val="0D0D0D" w:themeColor="text1" w:themeTint="F2"/>
          <w:kern w:val="0"/>
          <w:sz w:val="24"/>
          <w:szCs w:val="24"/>
        </w:rPr>
        <w:t>1/180</w:t>
      </w:r>
      <w:r>
        <w:rPr>
          <w:rFonts w:ascii="Times New Roman" w:eastAsia="宋体" w:hAnsi="Times New Roman" w:cs="Times New Roman" w:hint="eastAsia"/>
          <w:color w:val="0D0D0D" w:themeColor="text1" w:themeTint="F2"/>
          <w:kern w:val="0"/>
          <w:sz w:val="24"/>
          <w:szCs w:val="24"/>
        </w:rPr>
        <w:t>，并且不超过</w:t>
      </w:r>
      <w:r>
        <w:rPr>
          <w:rFonts w:ascii="Times New Roman" w:eastAsia="宋体" w:hAnsi="Times New Roman" w:cs="Times New Roman" w:hint="eastAsia"/>
          <w:color w:val="0D0D0D" w:themeColor="text1" w:themeTint="F2"/>
          <w:kern w:val="0"/>
          <w:sz w:val="24"/>
          <w:szCs w:val="24"/>
        </w:rPr>
        <w:t>6.35mm</w:t>
      </w:r>
      <w:r>
        <w:rPr>
          <w:rFonts w:ascii="Times New Roman" w:eastAsia="宋体" w:hAnsi="Times New Roman" w:cs="Times New Roman" w:hint="eastAsia"/>
          <w:color w:val="0D0D0D" w:themeColor="text1" w:themeTint="F2"/>
          <w:kern w:val="0"/>
          <w:sz w:val="24"/>
          <w:szCs w:val="24"/>
        </w:rPr>
        <w:t>；</w:t>
      </w:r>
    </w:p>
    <w:p w14:paraId="386E5561"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3</w:t>
      </w:r>
      <w:r>
        <w:rPr>
          <w:rFonts w:ascii="Times New Roman" w:eastAsia="宋体" w:hAnsi="Times New Roman" w:cs="Times New Roman" w:hint="eastAsia"/>
          <w:color w:val="0D0D0D" w:themeColor="text1" w:themeTint="F2"/>
          <w:kern w:val="0"/>
          <w:sz w:val="24"/>
          <w:szCs w:val="24"/>
        </w:rPr>
        <w:t>、实验室家具其它性能要求：</w:t>
      </w:r>
    </w:p>
    <w:p w14:paraId="7BCE42F4"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1</w:t>
      </w:r>
      <w:r>
        <w:rPr>
          <w:rFonts w:ascii="Times New Roman" w:eastAsia="宋体" w:hAnsi="Times New Roman" w:cs="Times New Roman" w:hint="eastAsia"/>
          <w:color w:val="0D0D0D" w:themeColor="text1" w:themeTint="F2"/>
          <w:kern w:val="0"/>
          <w:sz w:val="24"/>
          <w:szCs w:val="24"/>
        </w:rPr>
        <w:t>）柜体扭曲测试：按标准方法进行试验后回到正常位置时，无永久损坏现象，两对角线差值应小于</w:t>
      </w:r>
      <w:r>
        <w:rPr>
          <w:rFonts w:ascii="Times New Roman" w:eastAsia="宋体" w:hAnsi="Times New Roman" w:cs="Times New Roman" w:hint="eastAsia"/>
          <w:color w:val="0D0D0D" w:themeColor="text1" w:themeTint="F2"/>
          <w:kern w:val="0"/>
          <w:sz w:val="24"/>
          <w:szCs w:val="24"/>
        </w:rPr>
        <w:t>3.175mm</w:t>
      </w:r>
      <w:r>
        <w:rPr>
          <w:rFonts w:ascii="Times New Roman" w:eastAsia="宋体" w:hAnsi="Times New Roman" w:cs="Times New Roman" w:hint="eastAsia"/>
          <w:color w:val="0D0D0D" w:themeColor="text1" w:themeTint="F2"/>
          <w:kern w:val="0"/>
          <w:sz w:val="24"/>
          <w:szCs w:val="24"/>
        </w:rPr>
        <w:t>；</w:t>
      </w:r>
    </w:p>
    <w:p w14:paraId="32EB7258"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2</w:t>
      </w:r>
      <w:r>
        <w:rPr>
          <w:rFonts w:ascii="Times New Roman" w:eastAsia="宋体" w:hAnsi="Times New Roman" w:cs="Times New Roman" w:hint="eastAsia"/>
          <w:color w:val="0D0D0D" w:themeColor="text1" w:themeTint="F2"/>
          <w:kern w:val="0"/>
          <w:sz w:val="24"/>
          <w:szCs w:val="24"/>
        </w:rPr>
        <w:t>）</w:t>
      </w:r>
      <w:proofErr w:type="gramStart"/>
      <w:r>
        <w:rPr>
          <w:rFonts w:ascii="Times New Roman" w:eastAsia="宋体" w:hAnsi="Times New Roman" w:cs="Times New Roman" w:hint="eastAsia"/>
          <w:color w:val="0D0D0D" w:themeColor="text1" w:themeTint="F2"/>
          <w:kern w:val="0"/>
          <w:sz w:val="24"/>
          <w:szCs w:val="24"/>
        </w:rPr>
        <w:t>门冲击</w:t>
      </w:r>
      <w:proofErr w:type="gramEnd"/>
      <w:r>
        <w:rPr>
          <w:rFonts w:ascii="Times New Roman" w:eastAsia="宋体" w:hAnsi="Times New Roman" w:cs="Times New Roman" w:hint="eastAsia"/>
          <w:color w:val="0D0D0D" w:themeColor="text1" w:themeTint="F2"/>
          <w:kern w:val="0"/>
          <w:sz w:val="24"/>
          <w:szCs w:val="24"/>
        </w:rPr>
        <w:t>测试：按标准方法进行试验后门、铰链等无永久损坏；</w:t>
      </w:r>
    </w:p>
    <w:p w14:paraId="0D8E5C6F"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3</w:t>
      </w:r>
      <w:r>
        <w:rPr>
          <w:rFonts w:ascii="Times New Roman" w:eastAsia="宋体" w:hAnsi="Times New Roman" w:cs="Times New Roman" w:hint="eastAsia"/>
          <w:color w:val="0D0D0D" w:themeColor="text1" w:themeTint="F2"/>
          <w:kern w:val="0"/>
          <w:sz w:val="24"/>
          <w:szCs w:val="24"/>
        </w:rPr>
        <w:t>）门循环测试：按标准方法进行试验，门以</w:t>
      </w:r>
      <w:r>
        <w:rPr>
          <w:rFonts w:ascii="Times New Roman" w:eastAsia="宋体" w:hAnsi="Times New Roman" w:cs="Times New Roman" w:hint="eastAsia"/>
          <w:color w:val="0D0D0D" w:themeColor="text1" w:themeTint="F2"/>
          <w:kern w:val="0"/>
          <w:sz w:val="24"/>
          <w:szCs w:val="24"/>
        </w:rPr>
        <w:t>90</w:t>
      </w:r>
      <w:r>
        <w:rPr>
          <w:rFonts w:ascii="Times New Roman" w:eastAsia="宋体" w:hAnsi="Times New Roman" w:cs="Times New Roman" w:hint="eastAsia"/>
          <w:color w:val="0D0D0D" w:themeColor="text1" w:themeTint="F2"/>
          <w:kern w:val="0"/>
          <w:sz w:val="24"/>
          <w:szCs w:val="24"/>
        </w:rPr>
        <w:t>°开</w:t>
      </w: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闭</w:t>
      </w:r>
      <w:r>
        <w:rPr>
          <w:rFonts w:ascii="Times New Roman" w:eastAsia="宋体" w:hAnsi="Times New Roman" w:cs="Times New Roman" w:hint="eastAsia"/>
          <w:color w:val="0D0D0D" w:themeColor="text1" w:themeTint="F2"/>
          <w:kern w:val="0"/>
          <w:sz w:val="24"/>
          <w:szCs w:val="24"/>
        </w:rPr>
        <w:t>100000</w:t>
      </w:r>
      <w:r>
        <w:rPr>
          <w:rFonts w:ascii="Times New Roman" w:eastAsia="宋体" w:hAnsi="Times New Roman" w:cs="Times New Roman" w:hint="eastAsia"/>
          <w:color w:val="0D0D0D" w:themeColor="text1" w:themeTint="F2"/>
          <w:kern w:val="0"/>
          <w:sz w:val="24"/>
          <w:szCs w:val="24"/>
        </w:rPr>
        <w:t>次无功能损坏；</w:t>
      </w:r>
    </w:p>
    <w:p w14:paraId="297CC639"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4</w:t>
      </w:r>
      <w:r>
        <w:rPr>
          <w:rFonts w:ascii="Times New Roman" w:eastAsia="宋体" w:hAnsi="Times New Roman" w:cs="Times New Roman" w:hint="eastAsia"/>
          <w:color w:val="0D0D0D" w:themeColor="text1" w:themeTint="F2"/>
          <w:kern w:val="0"/>
          <w:sz w:val="24"/>
          <w:szCs w:val="24"/>
        </w:rPr>
        <w:t>）抽屉冲击测试：按标准方法进行试验后抽屉底部无损坏；</w:t>
      </w:r>
    </w:p>
    <w:p w14:paraId="32CD3F84"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5</w:t>
      </w:r>
      <w:r>
        <w:rPr>
          <w:rFonts w:ascii="Times New Roman" w:eastAsia="宋体" w:hAnsi="Times New Roman" w:cs="Times New Roman" w:hint="eastAsia"/>
          <w:color w:val="0D0D0D" w:themeColor="text1" w:themeTint="F2"/>
          <w:kern w:val="0"/>
          <w:sz w:val="24"/>
          <w:szCs w:val="24"/>
        </w:rPr>
        <w:t>）抽屉内部滚动冲击测试：按标准方法进行试验后抽屉能正常操作，无永久变形；</w:t>
      </w:r>
    </w:p>
    <w:p w14:paraId="070A7762"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hint="eastAsia"/>
          <w:b/>
          <w:bCs/>
          <w:color w:val="0D0D0D" w:themeColor="text1" w:themeTint="F2"/>
          <w:kern w:val="0"/>
          <w:sz w:val="24"/>
          <w:szCs w:val="24"/>
        </w:rPr>
        <w:t>、主要技术指标：</w:t>
      </w:r>
    </w:p>
    <w:p w14:paraId="3792A891"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.1 </w:t>
      </w:r>
      <w:r>
        <w:rPr>
          <w:rFonts w:ascii="Times New Roman" w:eastAsia="宋体" w:hAnsi="Times New Roman" w:cs="Times New Roman" w:hint="eastAsia"/>
          <w:b/>
          <w:bCs/>
          <w:color w:val="0D0D0D" w:themeColor="text1" w:themeTint="F2"/>
          <w:kern w:val="0"/>
          <w:sz w:val="24"/>
          <w:szCs w:val="24"/>
        </w:rPr>
        <w:t>全钢通风柜：</w:t>
      </w:r>
    </w:p>
    <w:p w14:paraId="1059A4D6"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外壳说明：外壳采用</w:t>
      </w:r>
      <w:r>
        <w:rPr>
          <w:rFonts w:ascii="Times New Roman" w:eastAsia="宋体" w:hAnsi="Times New Roman" w:cs="Times New Roman" w:hint="eastAsia"/>
          <w:color w:val="0D0D0D" w:themeColor="text1" w:themeTint="F2"/>
          <w:kern w:val="0"/>
          <w:sz w:val="24"/>
          <w:szCs w:val="24"/>
        </w:rPr>
        <w:t xml:space="preserve"> 1.0mm</w:t>
      </w:r>
      <w:r>
        <w:rPr>
          <w:rFonts w:ascii="Times New Roman" w:eastAsia="宋体" w:hAnsi="Times New Roman" w:cs="Times New Roman" w:hint="eastAsia"/>
          <w:color w:val="0D0D0D" w:themeColor="text1" w:themeTint="F2"/>
          <w:kern w:val="0"/>
          <w:sz w:val="24"/>
          <w:szCs w:val="24"/>
        </w:rPr>
        <w:t>厚优质冷轧钢板在数控加工中心、剪裁、定位打孔、折弯焊接后成型，酸洗磷化处理后喷涂环氧树脂粉末高温烘烤固化。附着力高、外形美观；</w:t>
      </w:r>
    </w:p>
    <w:p w14:paraId="5A155745"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内壳说明：采用</w:t>
      </w:r>
      <w:r>
        <w:rPr>
          <w:rFonts w:ascii="Times New Roman" w:eastAsia="宋体" w:hAnsi="Times New Roman" w:cs="Times New Roman" w:hint="eastAsia"/>
          <w:color w:val="0D0D0D" w:themeColor="text1" w:themeTint="F2"/>
          <w:kern w:val="0"/>
          <w:sz w:val="24"/>
          <w:szCs w:val="24"/>
        </w:rPr>
        <w:t xml:space="preserve"> 5mm </w:t>
      </w:r>
      <w:r>
        <w:rPr>
          <w:rFonts w:ascii="Times New Roman" w:eastAsia="宋体" w:hAnsi="Times New Roman" w:cs="Times New Roman" w:hint="eastAsia"/>
          <w:color w:val="0D0D0D" w:themeColor="text1" w:themeTint="F2"/>
          <w:kern w:val="0"/>
          <w:sz w:val="24"/>
          <w:szCs w:val="24"/>
        </w:rPr>
        <w:t>灰色抗</w:t>
      </w:r>
      <w:proofErr w:type="gramStart"/>
      <w:r>
        <w:rPr>
          <w:rFonts w:ascii="Times New Roman" w:eastAsia="宋体" w:hAnsi="Times New Roman" w:cs="Times New Roman" w:hint="eastAsia"/>
          <w:color w:val="0D0D0D" w:themeColor="text1" w:themeTint="F2"/>
          <w:kern w:val="0"/>
          <w:sz w:val="24"/>
          <w:szCs w:val="24"/>
        </w:rPr>
        <w:t>倍</w:t>
      </w:r>
      <w:proofErr w:type="gramEnd"/>
      <w:r>
        <w:rPr>
          <w:rFonts w:ascii="Times New Roman" w:eastAsia="宋体" w:hAnsi="Times New Roman" w:cs="Times New Roman" w:hint="eastAsia"/>
          <w:color w:val="0D0D0D" w:themeColor="text1" w:themeTint="F2"/>
          <w:kern w:val="0"/>
          <w:sz w:val="24"/>
          <w:szCs w:val="24"/>
        </w:rPr>
        <w:t>特板，实验室专用材质。设有可拆卸维修孔，便于维修电路、水路、气路；</w:t>
      </w:r>
    </w:p>
    <w:p w14:paraId="7FC1CE60"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操作台面说明：采用</w:t>
      </w:r>
      <w:r>
        <w:rPr>
          <w:rFonts w:ascii="Times New Roman" w:eastAsia="宋体" w:hAnsi="Times New Roman" w:cs="Times New Roman" w:hint="eastAsia"/>
          <w:color w:val="0D0D0D" w:themeColor="text1" w:themeTint="F2"/>
          <w:kern w:val="0"/>
          <w:sz w:val="24"/>
          <w:szCs w:val="24"/>
        </w:rPr>
        <w:t>12.7mm</w:t>
      </w:r>
      <w:r>
        <w:rPr>
          <w:rFonts w:ascii="Times New Roman" w:eastAsia="宋体" w:hAnsi="Times New Roman" w:cs="Times New Roman" w:hint="eastAsia"/>
          <w:color w:val="0D0D0D" w:themeColor="text1" w:themeTint="F2"/>
          <w:kern w:val="0"/>
          <w:sz w:val="24"/>
          <w:szCs w:val="24"/>
        </w:rPr>
        <w:t>实芯理化板台面，耐酸碱、耐化学溶剂腐蚀、无毒，使用寿命长；</w:t>
      </w:r>
    </w:p>
    <w:p w14:paraId="491730AF"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日光灯说明：日光灯隐藏于顶部，不与通风柜内气流接触，易更换。采用</w:t>
      </w:r>
      <w:r>
        <w:rPr>
          <w:rFonts w:ascii="Times New Roman" w:eastAsia="宋体" w:hAnsi="Times New Roman" w:cs="Times New Roman" w:hint="eastAsia"/>
          <w:color w:val="0D0D0D" w:themeColor="text1" w:themeTint="F2"/>
          <w:kern w:val="0"/>
          <w:sz w:val="24"/>
          <w:szCs w:val="24"/>
        </w:rPr>
        <w:t>12W LED</w:t>
      </w:r>
      <w:r>
        <w:rPr>
          <w:rFonts w:ascii="Times New Roman" w:eastAsia="宋体" w:hAnsi="Times New Roman" w:cs="Times New Roman" w:hint="eastAsia"/>
          <w:color w:val="0D0D0D" w:themeColor="text1" w:themeTint="F2"/>
          <w:kern w:val="0"/>
          <w:sz w:val="24"/>
          <w:szCs w:val="24"/>
        </w:rPr>
        <w:t>灯</w:t>
      </w:r>
      <w:r>
        <w:rPr>
          <w:rFonts w:ascii="Times New Roman" w:eastAsia="宋体" w:hAnsi="Times New Roman" w:cs="Times New Roman" w:hint="eastAsia"/>
          <w:color w:val="0D0D0D" w:themeColor="text1" w:themeTint="F2"/>
          <w:kern w:val="0"/>
          <w:sz w:val="24"/>
          <w:szCs w:val="24"/>
        </w:rPr>
        <w:t>1</w:t>
      </w:r>
      <w:r>
        <w:rPr>
          <w:rFonts w:ascii="Times New Roman" w:eastAsia="宋体" w:hAnsi="Times New Roman" w:cs="Times New Roman" w:hint="eastAsia"/>
          <w:color w:val="0D0D0D" w:themeColor="text1" w:themeTint="F2"/>
          <w:kern w:val="0"/>
          <w:sz w:val="24"/>
          <w:szCs w:val="24"/>
        </w:rPr>
        <w:t>支；</w:t>
      </w:r>
    </w:p>
    <w:p w14:paraId="19B39480"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把手说明：采用</w:t>
      </w:r>
      <w:proofErr w:type="spellStart"/>
      <w:r>
        <w:rPr>
          <w:rFonts w:ascii="Times New Roman" w:eastAsia="宋体" w:hAnsi="Times New Roman" w:cs="Times New Roman" w:hint="eastAsia"/>
          <w:color w:val="0D0D0D" w:themeColor="text1" w:themeTint="F2"/>
          <w:kern w:val="0"/>
          <w:sz w:val="24"/>
          <w:szCs w:val="24"/>
        </w:rPr>
        <w:t>pvc</w:t>
      </w:r>
      <w:proofErr w:type="spellEnd"/>
      <w:r>
        <w:rPr>
          <w:rFonts w:ascii="Times New Roman" w:eastAsia="宋体" w:hAnsi="Times New Roman" w:cs="Times New Roman" w:hint="eastAsia"/>
          <w:color w:val="0D0D0D" w:themeColor="text1" w:themeTint="F2"/>
          <w:kern w:val="0"/>
          <w:sz w:val="24"/>
          <w:szCs w:val="24"/>
        </w:rPr>
        <w:t>条行把手；</w:t>
      </w:r>
    </w:p>
    <w:p w14:paraId="1954ADB2"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导流板说明：采用</w:t>
      </w:r>
      <w:r>
        <w:rPr>
          <w:rFonts w:ascii="Times New Roman" w:eastAsia="宋体" w:hAnsi="Times New Roman" w:cs="Times New Roman" w:hint="eastAsia"/>
          <w:color w:val="0D0D0D" w:themeColor="text1" w:themeTint="F2"/>
          <w:kern w:val="0"/>
          <w:sz w:val="24"/>
          <w:szCs w:val="24"/>
        </w:rPr>
        <w:t>5mm</w:t>
      </w:r>
      <w:r>
        <w:rPr>
          <w:rFonts w:ascii="Times New Roman" w:eastAsia="宋体" w:hAnsi="Times New Roman" w:cs="Times New Roman" w:hint="eastAsia"/>
          <w:color w:val="0D0D0D" w:themeColor="text1" w:themeTint="F2"/>
          <w:kern w:val="0"/>
          <w:sz w:val="24"/>
          <w:szCs w:val="24"/>
        </w:rPr>
        <w:t>抗</w:t>
      </w:r>
      <w:proofErr w:type="gramStart"/>
      <w:r>
        <w:rPr>
          <w:rFonts w:ascii="Times New Roman" w:eastAsia="宋体" w:hAnsi="Times New Roman" w:cs="Times New Roman" w:hint="eastAsia"/>
          <w:color w:val="0D0D0D" w:themeColor="text1" w:themeTint="F2"/>
          <w:kern w:val="0"/>
          <w:sz w:val="24"/>
          <w:szCs w:val="24"/>
        </w:rPr>
        <w:t>倍</w:t>
      </w:r>
      <w:proofErr w:type="gramEnd"/>
      <w:r>
        <w:rPr>
          <w:rFonts w:ascii="Times New Roman" w:eastAsia="宋体" w:hAnsi="Times New Roman" w:cs="Times New Roman" w:hint="eastAsia"/>
          <w:color w:val="0D0D0D" w:themeColor="text1" w:themeTint="F2"/>
          <w:kern w:val="0"/>
          <w:sz w:val="24"/>
          <w:szCs w:val="24"/>
        </w:rPr>
        <w:t>特板，实验室专用材质；</w:t>
      </w:r>
    </w:p>
    <w:p w14:paraId="60984C2C"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电源说明：采用多功能防溅电源插座；</w:t>
      </w:r>
    </w:p>
    <w:p w14:paraId="4DAF0AE7"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窗口说明：</w:t>
      </w:r>
      <w:proofErr w:type="spellStart"/>
      <w:r>
        <w:rPr>
          <w:rFonts w:ascii="Times New Roman" w:eastAsia="宋体" w:hAnsi="Times New Roman" w:cs="Times New Roman" w:hint="eastAsia"/>
          <w:color w:val="0D0D0D" w:themeColor="text1" w:themeTint="F2"/>
          <w:kern w:val="0"/>
          <w:sz w:val="24"/>
          <w:szCs w:val="24"/>
        </w:rPr>
        <w:t>pvc</w:t>
      </w:r>
      <w:proofErr w:type="spellEnd"/>
      <w:r>
        <w:rPr>
          <w:rFonts w:ascii="Times New Roman" w:eastAsia="宋体" w:hAnsi="Times New Roman" w:cs="Times New Roman" w:hint="eastAsia"/>
          <w:color w:val="0D0D0D" w:themeColor="text1" w:themeTint="F2"/>
          <w:kern w:val="0"/>
          <w:sz w:val="24"/>
          <w:szCs w:val="24"/>
        </w:rPr>
        <w:t>型材边框，窗口采用</w:t>
      </w:r>
      <w:r>
        <w:rPr>
          <w:rFonts w:ascii="Times New Roman" w:eastAsia="宋体" w:hAnsi="Times New Roman" w:cs="Times New Roman" w:hint="eastAsia"/>
          <w:color w:val="0D0D0D" w:themeColor="text1" w:themeTint="F2"/>
          <w:kern w:val="0"/>
          <w:sz w:val="24"/>
          <w:szCs w:val="24"/>
        </w:rPr>
        <w:t>5mm</w:t>
      </w:r>
      <w:r>
        <w:rPr>
          <w:rFonts w:ascii="Times New Roman" w:eastAsia="宋体" w:hAnsi="Times New Roman" w:cs="Times New Roman" w:hint="eastAsia"/>
          <w:color w:val="0D0D0D" w:themeColor="text1" w:themeTint="F2"/>
          <w:kern w:val="0"/>
          <w:sz w:val="24"/>
          <w:szCs w:val="24"/>
        </w:rPr>
        <w:t>钢化玻璃，并采用无</w:t>
      </w:r>
      <w:proofErr w:type="gramStart"/>
      <w:r>
        <w:rPr>
          <w:rFonts w:ascii="Times New Roman" w:eastAsia="宋体" w:hAnsi="Times New Roman" w:cs="Times New Roman" w:hint="eastAsia"/>
          <w:color w:val="0D0D0D" w:themeColor="text1" w:themeTint="F2"/>
          <w:kern w:val="0"/>
          <w:sz w:val="24"/>
          <w:szCs w:val="24"/>
        </w:rPr>
        <w:t>段平衡</w:t>
      </w:r>
      <w:proofErr w:type="gramEnd"/>
      <w:r>
        <w:rPr>
          <w:rFonts w:ascii="Times New Roman" w:eastAsia="宋体" w:hAnsi="Times New Roman" w:cs="Times New Roman" w:hint="eastAsia"/>
          <w:color w:val="0D0D0D" w:themeColor="text1" w:themeTint="F2"/>
          <w:kern w:val="0"/>
          <w:sz w:val="24"/>
          <w:szCs w:val="24"/>
        </w:rPr>
        <w:t>装置，可上下移动，自由调节；</w:t>
      </w:r>
    </w:p>
    <w:p w14:paraId="4F420E5E"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集气罩说明：采用</w:t>
      </w:r>
      <w:r>
        <w:rPr>
          <w:rFonts w:ascii="Times New Roman" w:eastAsia="宋体" w:hAnsi="Times New Roman" w:cs="Times New Roman" w:hint="eastAsia"/>
          <w:color w:val="0D0D0D" w:themeColor="text1" w:themeTint="F2"/>
          <w:kern w:val="0"/>
          <w:sz w:val="24"/>
          <w:szCs w:val="24"/>
        </w:rPr>
        <w:t xml:space="preserve"> PP </w:t>
      </w:r>
      <w:r>
        <w:rPr>
          <w:rFonts w:ascii="Times New Roman" w:eastAsia="宋体" w:hAnsi="Times New Roman" w:cs="Times New Roman" w:hint="eastAsia"/>
          <w:color w:val="0D0D0D" w:themeColor="text1" w:themeTint="F2"/>
          <w:kern w:val="0"/>
          <w:sz w:val="24"/>
          <w:szCs w:val="24"/>
        </w:rPr>
        <w:t>材质，一体成型，耐酸碱，耐腐蚀。</w:t>
      </w:r>
    </w:p>
    <w:p w14:paraId="342E0CCF"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配电箱说明：</w:t>
      </w:r>
      <w:r>
        <w:rPr>
          <w:rFonts w:ascii="Times New Roman" w:eastAsia="宋体" w:hAnsi="Times New Roman" w:cs="Times New Roman" w:hint="eastAsia"/>
          <w:color w:val="0D0D0D" w:themeColor="text1" w:themeTint="F2"/>
          <w:kern w:val="0"/>
          <w:sz w:val="24"/>
          <w:szCs w:val="24"/>
        </w:rPr>
        <w:t xml:space="preserve"> </w:t>
      </w:r>
      <w:r>
        <w:rPr>
          <w:rFonts w:ascii="Times New Roman" w:eastAsia="宋体" w:hAnsi="Times New Roman" w:cs="Times New Roman" w:hint="eastAsia"/>
          <w:color w:val="0D0D0D" w:themeColor="text1" w:themeTint="F2"/>
          <w:kern w:val="0"/>
          <w:sz w:val="24"/>
          <w:szCs w:val="24"/>
        </w:rPr>
        <w:t>符合</w:t>
      </w:r>
      <w:r>
        <w:rPr>
          <w:rFonts w:ascii="Times New Roman" w:eastAsia="宋体" w:hAnsi="Times New Roman" w:cs="Times New Roman" w:hint="eastAsia"/>
          <w:color w:val="0D0D0D" w:themeColor="text1" w:themeTint="F2"/>
          <w:kern w:val="0"/>
          <w:sz w:val="24"/>
          <w:szCs w:val="24"/>
        </w:rPr>
        <w:t>220V</w:t>
      </w:r>
      <w:r>
        <w:rPr>
          <w:rFonts w:ascii="Times New Roman" w:eastAsia="宋体" w:hAnsi="Times New Roman" w:cs="Times New Roman" w:hint="eastAsia"/>
          <w:color w:val="0D0D0D" w:themeColor="text1" w:themeTint="F2"/>
          <w:kern w:val="0"/>
          <w:sz w:val="24"/>
          <w:szCs w:val="24"/>
        </w:rPr>
        <w:t>及</w:t>
      </w:r>
      <w:r>
        <w:rPr>
          <w:rFonts w:ascii="Times New Roman" w:eastAsia="宋体" w:hAnsi="Times New Roman" w:cs="Times New Roman" w:hint="eastAsia"/>
          <w:color w:val="0D0D0D" w:themeColor="text1" w:themeTint="F2"/>
          <w:kern w:val="0"/>
          <w:sz w:val="24"/>
          <w:szCs w:val="24"/>
        </w:rPr>
        <w:t>380V</w:t>
      </w:r>
      <w:r>
        <w:rPr>
          <w:rFonts w:ascii="Times New Roman" w:eastAsia="宋体" w:hAnsi="Times New Roman" w:cs="Times New Roman" w:hint="eastAsia"/>
          <w:color w:val="0D0D0D" w:themeColor="text1" w:themeTint="F2"/>
          <w:kern w:val="0"/>
          <w:sz w:val="24"/>
          <w:szCs w:val="24"/>
        </w:rPr>
        <w:t>供电要求，有电机保护装置；</w:t>
      </w:r>
    </w:p>
    <w:p w14:paraId="65AE20D0"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控制开关说明：</w:t>
      </w:r>
      <w:r>
        <w:rPr>
          <w:rFonts w:ascii="Times New Roman" w:eastAsia="宋体" w:hAnsi="Times New Roman" w:cs="Times New Roman" w:hint="eastAsia"/>
          <w:color w:val="0D0D0D" w:themeColor="text1" w:themeTint="F2"/>
          <w:kern w:val="0"/>
          <w:sz w:val="24"/>
          <w:szCs w:val="24"/>
        </w:rPr>
        <w:t>12V</w:t>
      </w:r>
      <w:r>
        <w:rPr>
          <w:rFonts w:ascii="Times New Roman" w:eastAsia="宋体" w:hAnsi="Times New Roman" w:cs="Times New Roman" w:hint="eastAsia"/>
          <w:color w:val="0D0D0D" w:themeColor="text1" w:themeTint="F2"/>
          <w:kern w:val="0"/>
          <w:sz w:val="24"/>
          <w:szCs w:val="24"/>
        </w:rPr>
        <w:t>显示式开关，集中控制整个电路系统；</w:t>
      </w:r>
    </w:p>
    <w:p w14:paraId="642DAD91"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工艺说明：所有钢板焊接经环氧树脂粉喷涂后，目视平整无焊点。所有水、电、气路要求安全、适用，并隐藏式安装。在柜体两侧设维修</w:t>
      </w:r>
      <w:proofErr w:type="gramStart"/>
      <w:r>
        <w:rPr>
          <w:rFonts w:ascii="Times New Roman" w:eastAsia="宋体" w:hAnsi="Times New Roman" w:cs="Times New Roman" w:hint="eastAsia"/>
          <w:color w:val="0D0D0D" w:themeColor="text1" w:themeTint="F2"/>
          <w:kern w:val="0"/>
          <w:sz w:val="24"/>
          <w:szCs w:val="24"/>
        </w:rPr>
        <w:t>孔方便</w:t>
      </w:r>
      <w:proofErr w:type="gramEnd"/>
      <w:r>
        <w:rPr>
          <w:rFonts w:ascii="Times New Roman" w:eastAsia="宋体" w:hAnsi="Times New Roman" w:cs="Times New Roman" w:hint="eastAsia"/>
          <w:color w:val="0D0D0D" w:themeColor="text1" w:themeTint="F2"/>
          <w:kern w:val="0"/>
          <w:sz w:val="24"/>
          <w:szCs w:val="24"/>
        </w:rPr>
        <w:t>维修和安检。</w:t>
      </w:r>
      <w:r>
        <w:rPr>
          <w:rFonts w:ascii="Times New Roman" w:eastAsia="宋体" w:hAnsi="Times New Roman" w:cs="Times New Roman" w:hint="eastAsia"/>
          <w:color w:val="0D0D0D" w:themeColor="text1" w:themeTint="F2"/>
          <w:kern w:val="0"/>
          <w:sz w:val="24"/>
          <w:szCs w:val="24"/>
        </w:rPr>
        <w:lastRenderedPageBreak/>
        <w:t>三块导流板使处于不同高度空间的有害气体分别从不同的段区排出。</w:t>
      </w:r>
      <w:proofErr w:type="gramStart"/>
      <w:r>
        <w:rPr>
          <w:rFonts w:ascii="Times New Roman" w:eastAsia="宋体" w:hAnsi="Times New Roman" w:cs="Times New Roman" w:hint="eastAsia"/>
          <w:color w:val="0D0D0D" w:themeColor="text1" w:themeTint="F2"/>
          <w:kern w:val="0"/>
          <w:sz w:val="24"/>
          <w:szCs w:val="24"/>
        </w:rPr>
        <w:t>通风柜以操作</w:t>
      </w:r>
      <w:proofErr w:type="gramEnd"/>
      <w:r>
        <w:rPr>
          <w:rFonts w:ascii="Times New Roman" w:eastAsia="宋体" w:hAnsi="Times New Roman" w:cs="Times New Roman" w:hint="eastAsia"/>
          <w:color w:val="0D0D0D" w:themeColor="text1" w:themeTint="F2"/>
          <w:kern w:val="0"/>
          <w:sz w:val="24"/>
          <w:szCs w:val="24"/>
        </w:rPr>
        <w:t>表面风速</w:t>
      </w:r>
      <w:r>
        <w:rPr>
          <w:rFonts w:ascii="Times New Roman" w:eastAsia="宋体" w:hAnsi="Times New Roman" w:cs="Times New Roman" w:hint="eastAsia"/>
          <w:color w:val="0D0D0D" w:themeColor="text1" w:themeTint="F2"/>
          <w:kern w:val="0"/>
          <w:sz w:val="24"/>
          <w:szCs w:val="24"/>
        </w:rPr>
        <w:t>0.5m/sec</w:t>
      </w:r>
      <w:r>
        <w:rPr>
          <w:rFonts w:ascii="Times New Roman" w:eastAsia="宋体" w:hAnsi="Times New Roman" w:cs="Times New Roman" w:hint="eastAsia"/>
          <w:color w:val="0D0D0D" w:themeColor="text1" w:themeTint="F2"/>
          <w:kern w:val="0"/>
          <w:sz w:val="24"/>
          <w:szCs w:val="24"/>
        </w:rPr>
        <w:t>的速度将通风柜中的空气排出，确保无任何残留气体存在。通风效率高，排风量为</w:t>
      </w:r>
      <w:r>
        <w:rPr>
          <w:rFonts w:ascii="Times New Roman" w:eastAsia="宋体" w:hAnsi="Times New Roman" w:cs="Times New Roman" w:hint="eastAsia"/>
          <w:color w:val="0D0D0D" w:themeColor="text1" w:themeTint="F2"/>
          <w:kern w:val="0"/>
          <w:sz w:val="24"/>
          <w:szCs w:val="24"/>
        </w:rPr>
        <w:t>1600m</w:t>
      </w:r>
      <w:r>
        <w:rPr>
          <w:rFonts w:ascii="Times New Roman" w:eastAsia="宋体" w:hAnsi="Times New Roman" w:cs="Times New Roman" w:hint="eastAsia"/>
          <w:color w:val="0D0D0D" w:themeColor="text1" w:themeTint="F2"/>
          <w:kern w:val="0"/>
          <w:sz w:val="24"/>
          <w:szCs w:val="24"/>
          <w:vertAlign w:val="superscript"/>
        </w:rPr>
        <w:t>3</w:t>
      </w:r>
      <w:r>
        <w:rPr>
          <w:rFonts w:ascii="Times New Roman" w:eastAsia="宋体" w:hAnsi="Times New Roman" w:cs="Times New Roman" w:hint="eastAsia"/>
          <w:color w:val="0D0D0D" w:themeColor="text1" w:themeTint="F2"/>
          <w:kern w:val="0"/>
          <w:sz w:val="24"/>
          <w:szCs w:val="24"/>
        </w:rPr>
        <w:t>/h</w:t>
      </w:r>
      <w:r>
        <w:rPr>
          <w:rFonts w:ascii="Times New Roman" w:eastAsia="宋体" w:hAnsi="Times New Roman" w:cs="Times New Roman" w:hint="eastAsia"/>
          <w:color w:val="0D0D0D" w:themeColor="text1" w:themeTint="F2"/>
          <w:kern w:val="0"/>
          <w:sz w:val="24"/>
          <w:szCs w:val="24"/>
        </w:rPr>
        <w:t>左右，且噪声小。</w:t>
      </w:r>
    </w:p>
    <w:p w14:paraId="476883FE"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下部柜体门板：采用</w:t>
      </w:r>
      <w:r>
        <w:rPr>
          <w:rFonts w:ascii="Times New Roman" w:eastAsia="宋体" w:hAnsi="Times New Roman" w:cs="Times New Roman" w:hint="eastAsia"/>
          <w:color w:val="0D0D0D" w:themeColor="text1" w:themeTint="F2"/>
          <w:kern w:val="0"/>
          <w:sz w:val="24"/>
          <w:szCs w:val="24"/>
        </w:rPr>
        <w:t xml:space="preserve"> 1.0mm </w:t>
      </w:r>
      <w:r>
        <w:rPr>
          <w:rFonts w:ascii="Times New Roman" w:eastAsia="宋体" w:hAnsi="Times New Roman" w:cs="Times New Roman" w:hint="eastAsia"/>
          <w:color w:val="0D0D0D" w:themeColor="text1" w:themeTint="F2"/>
          <w:kern w:val="0"/>
          <w:sz w:val="24"/>
          <w:szCs w:val="24"/>
        </w:rPr>
        <w:t>优质冷轧钢板（双层），无焊连接可拆卸带减震垫。在数控加工中心、剪裁、定位打孔、折弯焊接后成型，酸洗磷化处理后喷涂环氧树脂粉末高温烘烤固化。</w:t>
      </w:r>
    </w:p>
    <w:p w14:paraId="0F9C8BD5"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tl/>
        </w:rPr>
      </w:pPr>
      <w:r>
        <w:rPr>
          <w:rFonts w:ascii="Times New Roman" w:eastAsia="宋体" w:hAnsi="Times New Roman" w:cs="Times New Roman"/>
          <w:b/>
          <w:bCs/>
          <w:color w:val="0D0D0D" w:themeColor="text1" w:themeTint="F2"/>
          <w:kern w:val="0"/>
          <w:sz w:val="24"/>
          <w:szCs w:val="24"/>
        </w:rPr>
        <w:t>4.2</w:t>
      </w:r>
      <w:r>
        <w:rPr>
          <w:rFonts w:ascii="Times New Roman" w:eastAsia="宋体" w:hAnsi="Times New Roman" w:cs="Times New Roman" w:hint="eastAsia"/>
          <w:b/>
          <w:bCs/>
          <w:color w:val="0D0D0D" w:themeColor="text1" w:themeTint="F2"/>
          <w:kern w:val="0"/>
          <w:sz w:val="24"/>
          <w:szCs w:val="24"/>
        </w:rPr>
        <w:t>通风柜</w:t>
      </w:r>
      <w:r>
        <w:rPr>
          <w:rFonts w:ascii="Times New Roman" w:eastAsia="宋体" w:hAnsi="Times New Roman" w:cs="Times New Roman" w:hint="eastAsia"/>
          <w:b/>
          <w:bCs/>
          <w:color w:val="0D0D0D" w:themeColor="text1" w:themeTint="F2"/>
          <w:kern w:val="0"/>
          <w:sz w:val="24"/>
          <w:szCs w:val="24"/>
        </w:rPr>
        <w:t>VAV</w:t>
      </w:r>
      <w:r>
        <w:rPr>
          <w:rFonts w:ascii="Times New Roman" w:eastAsia="宋体" w:hAnsi="Times New Roman" w:cs="Times New Roman" w:hint="eastAsia"/>
          <w:b/>
          <w:bCs/>
          <w:color w:val="0D0D0D" w:themeColor="text1" w:themeTint="F2"/>
          <w:kern w:val="0"/>
          <w:sz w:val="24"/>
          <w:szCs w:val="24"/>
        </w:rPr>
        <w:t>变风量控制装置</w:t>
      </w:r>
    </w:p>
    <w:p w14:paraId="03AD14B8"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color w:val="0D0D0D" w:themeColor="text1" w:themeTint="F2"/>
          <w:kern w:val="0"/>
          <w:sz w:val="24"/>
          <w:szCs w:val="24"/>
        </w:rPr>
        <w:t>变风量控制系统应采用优质原装成套产品，包括传感器、控制器、控制模块、变风量阀门等均应采用同一厂家同一品牌产品，以保持控制完整性以及维护可靠性。不允许厂家之外的供应商更换及组合系统内产品。</w:t>
      </w:r>
    </w:p>
    <w:p w14:paraId="22007C03"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1</w:t>
      </w: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通风柜蝶阀风速控制系统：采用位移与面风速调节系统，调节</w:t>
      </w:r>
      <w:proofErr w:type="gramStart"/>
      <w:r>
        <w:rPr>
          <w:rFonts w:ascii="Times New Roman" w:eastAsia="宋体" w:hAnsi="Times New Roman" w:cs="Times New Roman"/>
          <w:color w:val="0D0D0D" w:themeColor="text1" w:themeTint="F2"/>
          <w:kern w:val="0"/>
          <w:sz w:val="24"/>
          <w:szCs w:val="24"/>
        </w:rPr>
        <w:t>窗动作</w:t>
      </w:r>
      <w:proofErr w:type="gramEnd"/>
      <w:r>
        <w:rPr>
          <w:rFonts w:ascii="Times New Roman" w:eastAsia="宋体" w:hAnsi="Times New Roman" w:cs="Times New Roman"/>
          <w:color w:val="0D0D0D" w:themeColor="text1" w:themeTint="F2"/>
          <w:kern w:val="0"/>
          <w:sz w:val="24"/>
          <w:szCs w:val="24"/>
        </w:rPr>
        <w:t>时，由位移传感器</w:t>
      </w:r>
      <w:r>
        <w:rPr>
          <w:rFonts w:ascii="Times New Roman" w:eastAsia="宋体" w:hAnsi="Times New Roman" w:cs="Times New Roman"/>
          <w:color w:val="0D0D0D" w:themeColor="text1" w:themeTint="F2"/>
          <w:kern w:val="0"/>
          <w:sz w:val="24"/>
          <w:szCs w:val="24"/>
        </w:rPr>
        <w:t>1.5</w:t>
      </w:r>
      <w:r>
        <w:rPr>
          <w:rFonts w:ascii="Times New Roman" w:eastAsia="宋体" w:hAnsi="Times New Roman" w:cs="Times New Roman"/>
          <w:color w:val="0D0D0D" w:themeColor="text1" w:themeTint="F2"/>
          <w:kern w:val="0"/>
          <w:sz w:val="24"/>
          <w:szCs w:val="24"/>
        </w:rPr>
        <w:t>秒内迅速调节高速蝶阀至标定风量，稳定后转为面风速微调以控制面风速扰流，</w:t>
      </w:r>
      <w:proofErr w:type="gramStart"/>
      <w:r>
        <w:rPr>
          <w:rFonts w:ascii="Times New Roman" w:eastAsia="宋体" w:hAnsi="Times New Roman" w:cs="Times New Roman"/>
          <w:color w:val="0D0D0D" w:themeColor="text1" w:themeTint="F2"/>
          <w:kern w:val="0"/>
          <w:sz w:val="24"/>
          <w:szCs w:val="24"/>
        </w:rPr>
        <w:t>实测面</w:t>
      </w:r>
      <w:proofErr w:type="gramEnd"/>
      <w:r>
        <w:rPr>
          <w:rFonts w:ascii="Times New Roman" w:eastAsia="宋体" w:hAnsi="Times New Roman" w:cs="Times New Roman"/>
          <w:color w:val="0D0D0D" w:themeColor="text1" w:themeTint="F2"/>
          <w:kern w:val="0"/>
          <w:sz w:val="24"/>
          <w:szCs w:val="24"/>
        </w:rPr>
        <w:t>风速值。每台通风柜配置一套高品质</w:t>
      </w:r>
      <w:r>
        <w:rPr>
          <w:rFonts w:ascii="Times New Roman" w:eastAsia="宋体" w:hAnsi="Times New Roman" w:cs="Times New Roman"/>
          <w:color w:val="0D0D0D" w:themeColor="text1" w:themeTint="F2"/>
          <w:kern w:val="0"/>
          <w:sz w:val="24"/>
          <w:szCs w:val="24"/>
        </w:rPr>
        <w:t>VAV</w:t>
      </w:r>
      <w:r>
        <w:rPr>
          <w:rFonts w:ascii="Times New Roman" w:eastAsia="宋体" w:hAnsi="Times New Roman" w:cs="Times New Roman"/>
          <w:color w:val="0D0D0D" w:themeColor="text1" w:themeTint="F2"/>
          <w:kern w:val="0"/>
          <w:sz w:val="24"/>
          <w:szCs w:val="24"/>
        </w:rPr>
        <w:t>控制系统。该控制系统保证通风柜调节门在任意位置下通风柜面风速在</w:t>
      </w:r>
      <w:r>
        <w:rPr>
          <w:rFonts w:ascii="Times New Roman" w:eastAsia="宋体" w:hAnsi="Times New Roman" w:cs="Times New Roman"/>
          <w:color w:val="0D0D0D" w:themeColor="text1" w:themeTint="F2"/>
          <w:kern w:val="0"/>
          <w:sz w:val="24"/>
          <w:szCs w:val="24"/>
        </w:rPr>
        <w:t>1.5</w:t>
      </w:r>
      <w:r>
        <w:rPr>
          <w:rFonts w:ascii="Times New Roman" w:eastAsia="宋体" w:hAnsi="Times New Roman" w:cs="Times New Roman"/>
          <w:color w:val="0D0D0D" w:themeColor="text1" w:themeTint="F2"/>
          <w:kern w:val="0"/>
          <w:sz w:val="24"/>
          <w:szCs w:val="24"/>
        </w:rPr>
        <w:t>秒内迅速稳定到设定值，一般为</w:t>
      </w:r>
      <w:r>
        <w:rPr>
          <w:rFonts w:ascii="Times New Roman" w:eastAsia="宋体" w:hAnsi="Times New Roman" w:cs="Times New Roman"/>
          <w:color w:val="0D0D0D" w:themeColor="text1" w:themeTint="F2"/>
          <w:kern w:val="0"/>
          <w:sz w:val="24"/>
          <w:szCs w:val="24"/>
        </w:rPr>
        <w:t>0.5m/s</w:t>
      </w:r>
      <w:r>
        <w:rPr>
          <w:rFonts w:ascii="Times New Roman" w:eastAsia="宋体" w:hAnsi="Times New Roman" w:cs="Times New Roman"/>
          <w:color w:val="0D0D0D" w:themeColor="text1" w:themeTint="F2"/>
          <w:kern w:val="0"/>
          <w:sz w:val="24"/>
          <w:szCs w:val="24"/>
        </w:rPr>
        <w:t>。该系统的应包括如下产品：一个面风速传感器、一个调节窗位移传感器，一个防腐型变风量高速蝶阀、一个</w:t>
      </w:r>
      <w:r>
        <w:rPr>
          <w:rFonts w:ascii="Times New Roman" w:eastAsia="宋体" w:hAnsi="Times New Roman" w:cs="Times New Roman"/>
          <w:color w:val="0D0D0D" w:themeColor="text1" w:themeTint="F2"/>
          <w:kern w:val="0"/>
          <w:sz w:val="24"/>
          <w:szCs w:val="24"/>
        </w:rPr>
        <w:t>OLED(</w:t>
      </w:r>
      <w:r>
        <w:rPr>
          <w:rFonts w:ascii="Times New Roman" w:eastAsia="宋体" w:hAnsi="Times New Roman" w:cs="Times New Roman"/>
          <w:color w:val="0D0D0D" w:themeColor="text1" w:themeTint="F2"/>
          <w:kern w:val="0"/>
          <w:sz w:val="24"/>
          <w:szCs w:val="24"/>
        </w:rPr>
        <w:t>或液晶</w:t>
      </w:r>
      <w:r>
        <w:rPr>
          <w:rFonts w:ascii="Times New Roman" w:eastAsia="宋体" w:hAnsi="Times New Roman" w:cs="Times New Roman"/>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显示控制面板、一个电源保护模块、一个有人无人传感器。以上系统具有以下功能特性：自动调节以恒定不同状态下的安全面风速设定要求。不安全的条件下，声音及显示报警。支持</w:t>
      </w:r>
      <w:proofErr w:type="gramStart"/>
      <w:r>
        <w:rPr>
          <w:rFonts w:ascii="Times New Roman" w:eastAsia="宋体" w:hAnsi="Times New Roman" w:cs="Times New Roman"/>
          <w:color w:val="0D0D0D" w:themeColor="text1" w:themeTint="F2"/>
          <w:kern w:val="0"/>
          <w:sz w:val="24"/>
          <w:szCs w:val="24"/>
        </w:rPr>
        <w:t>实测面</w:t>
      </w:r>
      <w:proofErr w:type="gramEnd"/>
      <w:r>
        <w:rPr>
          <w:rFonts w:ascii="Times New Roman" w:eastAsia="宋体" w:hAnsi="Times New Roman" w:cs="Times New Roman"/>
          <w:color w:val="0D0D0D" w:themeColor="text1" w:themeTint="F2"/>
          <w:kern w:val="0"/>
          <w:sz w:val="24"/>
          <w:szCs w:val="24"/>
        </w:rPr>
        <w:t>风速并数字显示面风速值。支持显示当前变风量阀门状态以提醒用户通风</w:t>
      </w:r>
      <w:proofErr w:type="gramStart"/>
      <w:r>
        <w:rPr>
          <w:rFonts w:ascii="Times New Roman" w:eastAsia="宋体" w:hAnsi="Times New Roman" w:cs="Times New Roman"/>
          <w:color w:val="0D0D0D" w:themeColor="text1" w:themeTint="F2"/>
          <w:kern w:val="0"/>
          <w:sz w:val="24"/>
          <w:szCs w:val="24"/>
        </w:rPr>
        <w:t>柜使用</w:t>
      </w:r>
      <w:proofErr w:type="gramEnd"/>
      <w:r>
        <w:rPr>
          <w:rFonts w:ascii="Times New Roman" w:eastAsia="宋体" w:hAnsi="Times New Roman" w:cs="Times New Roman"/>
          <w:color w:val="0D0D0D" w:themeColor="text1" w:themeTint="F2"/>
          <w:kern w:val="0"/>
          <w:sz w:val="24"/>
          <w:szCs w:val="24"/>
        </w:rPr>
        <w:t>状态。支持最大风量紧急排放功能键。</w:t>
      </w:r>
    </w:p>
    <w:p w14:paraId="07A2362A"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.3 </w:t>
      </w:r>
      <w:r>
        <w:rPr>
          <w:rFonts w:ascii="Times New Roman" w:eastAsia="宋体" w:hAnsi="Times New Roman" w:cs="Times New Roman" w:hint="eastAsia"/>
          <w:b/>
          <w:bCs/>
          <w:color w:val="0D0D0D" w:themeColor="text1" w:themeTint="F2"/>
          <w:kern w:val="0"/>
          <w:sz w:val="24"/>
          <w:szCs w:val="24"/>
        </w:rPr>
        <w:t>理化实验台、中央实验台、带水中央台</w:t>
      </w:r>
    </w:p>
    <w:p w14:paraId="7504B023"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台面：采用国内</w:t>
      </w:r>
      <w:r>
        <w:rPr>
          <w:rFonts w:ascii="Times New Roman" w:eastAsia="宋体" w:hAnsi="Times New Roman" w:cs="Times New Roman" w:hint="eastAsia"/>
          <w:color w:val="0D0D0D" w:themeColor="text1" w:themeTint="F2"/>
          <w:kern w:val="0"/>
          <w:sz w:val="24"/>
          <w:szCs w:val="24"/>
        </w:rPr>
        <w:t>12.7mm</w:t>
      </w:r>
      <w:r>
        <w:rPr>
          <w:rFonts w:ascii="Times New Roman" w:eastAsia="宋体" w:hAnsi="Times New Roman" w:cs="Times New Roman" w:hint="eastAsia"/>
          <w:color w:val="0D0D0D" w:themeColor="text1" w:themeTint="F2"/>
          <w:kern w:val="0"/>
          <w:sz w:val="24"/>
          <w:szCs w:val="24"/>
        </w:rPr>
        <w:t>厚理化板台面，台面边缘用同质材料板双层加厚至</w:t>
      </w:r>
      <w:r>
        <w:rPr>
          <w:rFonts w:ascii="Times New Roman" w:eastAsia="宋体" w:hAnsi="Times New Roman" w:cs="Times New Roman" w:hint="eastAsia"/>
          <w:color w:val="0D0D0D" w:themeColor="text1" w:themeTint="F2"/>
          <w:kern w:val="0"/>
          <w:sz w:val="24"/>
          <w:szCs w:val="24"/>
        </w:rPr>
        <w:t>25.4mm</w:t>
      </w:r>
      <w:r>
        <w:rPr>
          <w:rFonts w:ascii="Times New Roman" w:eastAsia="宋体" w:hAnsi="Times New Roman" w:cs="Times New Roman" w:hint="eastAsia"/>
          <w:color w:val="0D0D0D" w:themeColor="text1" w:themeTint="F2"/>
          <w:kern w:val="0"/>
          <w:sz w:val="24"/>
          <w:szCs w:val="24"/>
        </w:rPr>
        <w:t>，由专业生产厂家用</w:t>
      </w:r>
      <w:r>
        <w:rPr>
          <w:rFonts w:ascii="Times New Roman" w:eastAsia="宋体" w:hAnsi="Times New Roman" w:cs="Times New Roman" w:hint="eastAsia"/>
          <w:color w:val="0D0D0D" w:themeColor="text1" w:themeTint="F2"/>
          <w:kern w:val="0"/>
          <w:sz w:val="24"/>
          <w:szCs w:val="24"/>
        </w:rPr>
        <w:t>CNC</w:t>
      </w:r>
      <w:r>
        <w:rPr>
          <w:rFonts w:ascii="Times New Roman" w:eastAsia="宋体" w:hAnsi="Times New Roman" w:cs="Times New Roman" w:hint="eastAsia"/>
          <w:color w:val="0D0D0D" w:themeColor="text1" w:themeTint="F2"/>
          <w:kern w:val="0"/>
          <w:sz w:val="24"/>
          <w:szCs w:val="24"/>
        </w:rPr>
        <w:t>机械加工而成。为了确保使用者的健康安全，</w:t>
      </w:r>
      <w:r>
        <w:rPr>
          <w:rFonts w:ascii="Times New Roman" w:eastAsia="宋体" w:hAnsi="Times New Roman" w:cs="Times New Roman" w:hint="eastAsia"/>
          <w:b/>
          <w:bCs/>
          <w:color w:val="0D0D0D" w:themeColor="text1" w:themeTint="F2"/>
          <w:kern w:val="0"/>
          <w:sz w:val="24"/>
          <w:szCs w:val="24"/>
        </w:rPr>
        <w:t>产品须通过国家建筑材料测试中心或国家化学建筑材料测试中心、国家化学建材质量监督检验中心、</w:t>
      </w:r>
      <w:r>
        <w:rPr>
          <w:rFonts w:ascii="Times New Roman" w:eastAsia="宋体" w:hAnsi="Times New Roman" w:cs="Times New Roman" w:hint="eastAsia"/>
          <w:b/>
          <w:bCs/>
          <w:color w:val="0D0D0D" w:themeColor="text1" w:themeTint="F2"/>
          <w:kern w:val="0"/>
          <w:sz w:val="24"/>
          <w:szCs w:val="24"/>
        </w:rPr>
        <w:t>SGS</w:t>
      </w:r>
      <w:r>
        <w:rPr>
          <w:rFonts w:ascii="Times New Roman" w:eastAsia="宋体" w:hAnsi="Times New Roman" w:cs="Times New Roman" w:hint="eastAsia"/>
          <w:b/>
          <w:bCs/>
          <w:color w:val="0D0D0D" w:themeColor="text1" w:themeTint="F2"/>
          <w:kern w:val="0"/>
          <w:sz w:val="24"/>
          <w:szCs w:val="24"/>
        </w:rPr>
        <w:t>等知名检测机构检测，各项性能满足或优于如下要求：</w:t>
      </w:r>
    </w:p>
    <w:p w14:paraId="4FE62879"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w:t>
      </w:r>
      <w:r>
        <w:rPr>
          <w:rFonts w:ascii="Times New Roman" w:eastAsia="宋体" w:hAnsi="Times New Roman" w:cs="Times New Roman" w:hint="eastAsia"/>
          <w:b/>
          <w:bCs/>
          <w:color w:val="0D0D0D" w:themeColor="text1" w:themeTint="F2"/>
          <w:kern w:val="0"/>
          <w:sz w:val="24"/>
          <w:szCs w:val="24"/>
        </w:rPr>
        <w:t>1</w:t>
      </w:r>
      <w:r>
        <w:rPr>
          <w:rFonts w:ascii="Times New Roman" w:eastAsia="宋体" w:hAnsi="Times New Roman" w:cs="Times New Roman" w:hint="eastAsia"/>
          <w:b/>
          <w:bCs/>
          <w:color w:val="0D0D0D" w:themeColor="text1" w:themeTint="F2"/>
          <w:kern w:val="0"/>
          <w:sz w:val="24"/>
          <w:szCs w:val="24"/>
        </w:rPr>
        <w:t>）台面通过硫酸（</w:t>
      </w:r>
      <w:r>
        <w:rPr>
          <w:rFonts w:ascii="Times New Roman" w:eastAsia="宋体" w:hAnsi="Times New Roman" w:cs="Times New Roman" w:hint="eastAsia"/>
          <w:b/>
          <w:bCs/>
          <w:color w:val="0D0D0D" w:themeColor="text1" w:themeTint="F2"/>
          <w:kern w:val="0"/>
          <w:sz w:val="24"/>
          <w:szCs w:val="24"/>
        </w:rPr>
        <w:t>98%</w:t>
      </w:r>
      <w:r>
        <w:rPr>
          <w:rFonts w:ascii="Times New Roman" w:eastAsia="宋体" w:hAnsi="Times New Roman" w:cs="Times New Roman" w:hint="eastAsia"/>
          <w:b/>
          <w:bCs/>
          <w:color w:val="0D0D0D" w:themeColor="text1" w:themeTint="F2"/>
          <w:kern w:val="0"/>
          <w:sz w:val="24"/>
          <w:szCs w:val="24"/>
        </w:rPr>
        <w:t>）、硝酸（</w:t>
      </w:r>
      <w:r>
        <w:rPr>
          <w:rFonts w:ascii="Times New Roman" w:eastAsia="宋体" w:hAnsi="Times New Roman" w:cs="Times New Roman" w:hint="eastAsia"/>
          <w:b/>
          <w:bCs/>
          <w:color w:val="0D0D0D" w:themeColor="text1" w:themeTint="F2"/>
          <w:kern w:val="0"/>
          <w:sz w:val="24"/>
          <w:szCs w:val="24"/>
        </w:rPr>
        <w:t>65%</w:t>
      </w:r>
      <w:r>
        <w:rPr>
          <w:rFonts w:ascii="Times New Roman" w:eastAsia="宋体" w:hAnsi="Times New Roman" w:cs="Times New Roman" w:hint="eastAsia"/>
          <w:b/>
          <w:bCs/>
          <w:color w:val="0D0D0D" w:themeColor="text1" w:themeTint="F2"/>
          <w:kern w:val="0"/>
          <w:sz w:val="24"/>
          <w:szCs w:val="24"/>
        </w:rPr>
        <w:t>）、氢氧化钠（</w:t>
      </w:r>
      <w:r>
        <w:rPr>
          <w:rFonts w:ascii="Times New Roman" w:eastAsia="宋体" w:hAnsi="Times New Roman" w:cs="Times New Roman" w:hint="eastAsia"/>
          <w:b/>
          <w:bCs/>
          <w:color w:val="0D0D0D" w:themeColor="text1" w:themeTint="F2"/>
          <w:kern w:val="0"/>
          <w:sz w:val="24"/>
          <w:szCs w:val="24"/>
        </w:rPr>
        <w:t>40%</w:t>
      </w:r>
      <w:r>
        <w:rPr>
          <w:rFonts w:ascii="Times New Roman" w:eastAsia="宋体" w:hAnsi="Times New Roman" w:cs="Times New Roman" w:hint="eastAsia"/>
          <w:b/>
          <w:bCs/>
          <w:color w:val="0D0D0D" w:themeColor="text1" w:themeTint="F2"/>
          <w:kern w:val="0"/>
          <w:sz w:val="24"/>
          <w:szCs w:val="24"/>
        </w:rPr>
        <w:t>）、四氯化碳、松节油、乙腈等不少于</w:t>
      </w:r>
      <w:r>
        <w:rPr>
          <w:rFonts w:ascii="Times New Roman" w:eastAsia="宋体" w:hAnsi="Times New Roman" w:cs="Times New Roman" w:hint="eastAsia"/>
          <w:b/>
          <w:bCs/>
          <w:color w:val="0D0D0D" w:themeColor="text1" w:themeTint="F2"/>
          <w:kern w:val="0"/>
          <w:sz w:val="24"/>
          <w:szCs w:val="24"/>
        </w:rPr>
        <w:t>125</w:t>
      </w:r>
      <w:r>
        <w:rPr>
          <w:rFonts w:ascii="Times New Roman" w:eastAsia="宋体" w:hAnsi="Times New Roman" w:cs="Times New Roman" w:hint="eastAsia"/>
          <w:b/>
          <w:bCs/>
          <w:color w:val="0D0D0D" w:themeColor="text1" w:themeTint="F2"/>
          <w:kern w:val="0"/>
          <w:sz w:val="24"/>
          <w:szCs w:val="24"/>
        </w:rPr>
        <w:t>项酸、</w:t>
      </w:r>
      <w:proofErr w:type="gramStart"/>
      <w:r>
        <w:rPr>
          <w:rFonts w:ascii="Times New Roman" w:eastAsia="宋体" w:hAnsi="Times New Roman" w:cs="Times New Roman" w:hint="eastAsia"/>
          <w:b/>
          <w:bCs/>
          <w:color w:val="0D0D0D" w:themeColor="text1" w:themeTint="F2"/>
          <w:kern w:val="0"/>
          <w:sz w:val="24"/>
          <w:szCs w:val="24"/>
        </w:rPr>
        <w:t>碱及其</w:t>
      </w:r>
      <w:proofErr w:type="gramEnd"/>
      <w:r>
        <w:rPr>
          <w:rFonts w:ascii="Times New Roman" w:eastAsia="宋体" w:hAnsi="Times New Roman" w:cs="Times New Roman" w:hint="eastAsia"/>
          <w:b/>
          <w:bCs/>
          <w:color w:val="0D0D0D" w:themeColor="text1" w:themeTint="F2"/>
          <w:kern w:val="0"/>
          <w:sz w:val="24"/>
          <w:szCs w:val="24"/>
        </w:rPr>
        <w:t>它化学试剂的检验结果为无明显变化。（</w:t>
      </w:r>
      <w:r>
        <w:rPr>
          <w:rFonts w:ascii="Times New Roman" w:eastAsia="宋体" w:hAnsi="Times New Roman" w:cs="Times New Roman" w:hint="eastAsia"/>
          <w:b/>
          <w:bCs/>
          <w:color w:val="0D0D0D" w:themeColor="text1" w:themeTint="F2"/>
          <w:kern w:val="0"/>
          <w:sz w:val="24"/>
          <w:szCs w:val="24"/>
        </w:rPr>
        <w:t>2</w:t>
      </w:r>
      <w:r>
        <w:rPr>
          <w:rFonts w:ascii="Times New Roman" w:eastAsia="宋体" w:hAnsi="Times New Roman" w:cs="Times New Roman" w:hint="eastAsia"/>
          <w:b/>
          <w:bCs/>
          <w:color w:val="0D0D0D" w:themeColor="text1" w:themeTint="F2"/>
          <w:kern w:val="0"/>
          <w:sz w:val="24"/>
          <w:szCs w:val="24"/>
        </w:rPr>
        <w:t>）台面通过国家化学建筑材料测试中心或</w:t>
      </w:r>
      <w:r>
        <w:rPr>
          <w:rFonts w:ascii="Times New Roman" w:eastAsia="宋体" w:hAnsi="Times New Roman" w:cs="Times New Roman" w:hint="eastAsia"/>
          <w:b/>
          <w:bCs/>
          <w:color w:val="0D0D0D" w:themeColor="text1" w:themeTint="F2"/>
          <w:kern w:val="0"/>
          <w:sz w:val="24"/>
          <w:szCs w:val="24"/>
        </w:rPr>
        <w:t>SGS</w:t>
      </w:r>
      <w:r>
        <w:rPr>
          <w:rFonts w:ascii="Times New Roman" w:eastAsia="宋体" w:hAnsi="Times New Roman" w:cs="Times New Roman" w:hint="eastAsia"/>
          <w:b/>
          <w:bCs/>
          <w:color w:val="0D0D0D" w:themeColor="text1" w:themeTint="F2"/>
          <w:kern w:val="0"/>
          <w:sz w:val="24"/>
          <w:szCs w:val="24"/>
        </w:rPr>
        <w:t>等权威机构参照最新标准（</w:t>
      </w:r>
      <w:r>
        <w:rPr>
          <w:rFonts w:ascii="Times New Roman" w:eastAsia="宋体" w:hAnsi="Times New Roman" w:cs="Times New Roman" w:hint="eastAsia"/>
          <w:b/>
          <w:bCs/>
          <w:color w:val="0D0D0D" w:themeColor="text1" w:themeTint="F2"/>
          <w:kern w:val="0"/>
          <w:sz w:val="24"/>
          <w:szCs w:val="24"/>
        </w:rPr>
        <w:t>GB 18580-2017</w:t>
      </w:r>
      <w:r>
        <w:rPr>
          <w:rFonts w:ascii="Times New Roman" w:eastAsia="宋体" w:hAnsi="Times New Roman" w:cs="Times New Roman" w:hint="eastAsia"/>
          <w:b/>
          <w:bCs/>
          <w:color w:val="0D0D0D" w:themeColor="text1" w:themeTint="F2"/>
          <w:kern w:val="0"/>
          <w:sz w:val="24"/>
          <w:szCs w:val="24"/>
        </w:rPr>
        <w:t>）检测，检测结果为：甲醛释放量满足</w:t>
      </w:r>
      <w:r>
        <w:rPr>
          <w:rFonts w:ascii="Times New Roman" w:eastAsia="宋体" w:hAnsi="Times New Roman" w:cs="Times New Roman" w:hint="eastAsia"/>
          <w:b/>
          <w:bCs/>
          <w:color w:val="0D0D0D" w:themeColor="text1" w:themeTint="F2"/>
          <w:kern w:val="0"/>
          <w:sz w:val="24"/>
          <w:szCs w:val="24"/>
        </w:rPr>
        <w:t>E1</w:t>
      </w:r>
      <w:r>
        <w:rPr>
          <w:rFonts w:ascii="Times New Roman" w:eastAsia="宋体" w:hAnsi="Times New Roman" w:cs="Times New Roman" w:hint="eastAsia"/>
          <w:b/>
          <w:bCs/>
          <w:color w:val="0D0D0D" w:themeColor="text1" w:themeTint="F2"/>
          <w:kern w:val="0"/>
          <w:sz w:val="24"/>
          <w:szCs w:val="24"/>
        </w:rPr>
        <w:t>级≤</w:t>
      </w:r>
      <w:r>
        <w:rPr>
          <w:rFonts w:ascii="Times New Roman" w:eastAsia="宋体" w:hAnsi="Times New Roman" w:cs="Times New Roman" w:hint="eastAsia"/>
          <w:b/>
          <w:bCs/>
          <w:color w:val="0D0D0D" w:themeColor="text1" w:themeTint="F2"/>
          <w:kern w:val="0"/>
          <w:sz w:val="24"/>
          <w:szCs w:val="24"/>
        </w:rPr>
        <w:t>0.124mg/M3</w:t>
      </w:r>
      <w:r>
        <w:rPr>
          <w:rFonts w:ascii="Times New Roman" w:eastAsia="宋体" w:hAnsi="Times New Roman" w:cs="Times New Roman" w:hint="eastAsia"/>
          <w:b/>
          <w:bCs/>
          <w:color w:val="0D0D0D" w:themeColor="text1" w:themeTint="F2"/>
          <w:kern w:val="0"/>
          <w:sz w:val="24"/>
          <w:szCs w:val="24"/>
        </w:rPr>
        <w:t>技术限量要求。（</w:t>
      </w:r>
      <w:r>
        <w:rPr>
          <w:rFonts w:ascii="Times New Roman" w:eastAsia="宋体" w:hAnsi="Times New Roman" w:cs="Times New Roman" w:hint="eastAsia"/>
          <w:b/>
          <w:bCs/>
          <w:color w:val="0D0D0D" w:themeColor="text1" w:themeTint="F2"/>
          <w:kern w:val="0"/>
          <w:sz w:val="24"/>
          <w:szCs w:val="24"/>
        </w:rPr>
        <w:t>3</w:t>
      </w:r>
      <w:r>
        <w:rPr>
          <w:rFonts w:ascii="Times New Roman" w:eastAsia="宋体" w:hAnsi="Times New Roman" w:cs="Times New Roman" w:hint="eastAsia"/>
          <w:b/>
          <w:bCs/>
          <w:color w:val="0D0D0D" w:themeColor="text1" w:themeTint="F2"/>
          <w:kern w:val="0"/>
          <w:sz w:val="24"/>
          <w:szCs w:val="24"/>
        </w:rPr>
        <w:t>）台面参照</w:t>
      </w:r>
      <w:r>
        <w:rPr>
          <w:rFonts w:ascii="Times New Roman" w:eastAsia="宋体" w:hAnsi="Times New Roman" w:cs="Times New Roman" w:hint="eastAsia"/>
          <w:b/>
          <w:bCs/>
          <w:color w:val="0D0D0D" w:themeColor="text1" w:themeTint="F2"/>
          <w:kern w:val="0"/>
          <w:sz w:val="24"/>
          <w:szCs w:val="24"/>
        </w:rPr>
        <w:t>GB/T 2408-2021</w:t>
      </w:r>
      <w:r>
        <w:rPr>
          <w:rFonts w:ascii="Times New Roman" w:eastAsia="宋体" w:hAnsi="Times New Roman" w:cs="Times New Roman" w:hint="eastAsia"/>
          <w:b/>
          <w:bCs/>
          <w:color w:val="0D0D0D" w:themeColor="text1" w:themeTint="F2"/>
          <w:kern w:val="0"/>
          <w:sz w:val="24"/>
          <w:szCs w:val="24"/>
        </w:rPr>
        <w:t>《塑料燃烧性能的测定</w:t>
      </w:r>
      <w:r>
        <w:rPr>
          <w:rFonts w:ascii="Times New Roman" w:eastAsia="宋体" w:hAnsi="Times New Roman" w:cs="Times New Roman" w:hint="eastAsia"/>
          <w:b/>
          <w:bCs/>
          <w:color w:val="0D0D0D" w:themeColor="text1" w:themeTint="F2"/>
          <w:kern w:val="0"/>
          <w:sz w:val="24"/>
          <w:szCs w:val="24"/>
        </w:rPr>
        <w:t xml:space="preserve"> </w:t>
      </w:r>
      <w:r>
        <w:rPr>
          <w:rFonts w:ascii="Times New Roman" w:eastAsia="宋体" w:hAnsi="Times New Roman" w:cs="Times New Roman" w:hint="eastAsia"/>
          <w:b/>
          <w:bCs/>
          <w:color w:val="0D0D0D" w:themeColor="text1" w:themeTint="F2"/>
          <w:kern w:val="0"/>
          <w:sz w:val="24"/>
          <w:szCs w:val="24"/>
        </w:rPr>
        <w:t>水平法和垂直法》和依据</w:t>
      </w:r>
      <w:r>
        <w:rPr>
          <w:rFonts w:ascii="Times New Roman" w:eastAsia="宋体" w:hAnsi="Times New Roman" w:cs="Times New Roman" w:hint="eastAsia"/>
          <w:b/>
          <w:bCs/>
          <w:color w:val="0D0D0D" w:themeColor="text1" w:themeTint="F2"/>
          <w:kern w:val="0"/>
          <w:sz w:val="24"/>
          <w:szCs w:val="24"/>
        </w:rPr>
        <w:t>GB 8624-2012</w:t>
      </w:r>
      <w:r>
        <w:rPr>
          <w:rFonts w:ascii="Times New Roman" w:eastAsia="宋体" w:hAnsi="Times New Roman" w:cs="Times New Roman" w:hint="eastAsia"/>
          <w:b/>
          <w:bCs/>
          <w:color w:val="0D0D0D" w:themeColor="text1" w:themeTint="F2"/>
          <w:kern w:val="0"/>
          <w:sz w:val="24"/>
          <w:szCs w:val="24"/>
        </w:rPr>
        <w:t>《建筑材料及制品燃烧性能分级》作为检测和判定依据进行检测，结果达</w:t>
      </w:r>
      <w:r>
        <w:rPr>
          <w:rFonts w:ascii="Times New Roman" w:eastAsia="宋体" w:hAnsi="Times New Roman" w:cs="Times New Roman" w:hint="eastAsia"/>
          <w:b/>
          <w:bCs/>
          <w:color w:val="0D0D0D" w:themeColor="text1" w:themeTint="F2"/>
          <w:kern w:val="0"/>
          <w:sz w:val="24"/>
          <w:szCs w:val="24"/>
        </w:rPr>
        <w:t>B1</w:t>
      </w:r>
      <w:r>
        <w:rPr>
          <w:rFonts w:ascii="Times New Roman" w:eastAsia="宋体" w:hAnsi="Times New Roman" w:cs="Times New Roman" w:hint="eastAsia"/>
          <w:b/>
          <w:bCs/>
          <w:color w:val="0D0D0D" w:themeColor="text1" w:themeTint="F2"/>
          <w:kern w:val="0"/>
          <w:sz w:val="24"/>
          <w:szCs w:val="24"/>
        </w:rPr>
        <w:t>级，烟气毒性项目符合</w:t>
      </w:r>
      <w:r>
        <w:rPr>
          <w:rFonts w:ascii="Times New Roman" w:eastAsia="宋体" w:hAnsi="Times New Roman" w:cs="Times New Roman" w:hint="eastAsia"/>
          <w:b/>
          <w:bCs/>
          <w:color w:val="0D0D0D" w:themeColor="text1" w:themeTint="F2"/>
          <w:kern w:val="0"/>
          <w:sz w:val="24"/>
          <w:szCs w:val="24"/>
        </w:rPr>
        <w:t>t1</w:t>
      </w:r>
      <w:r>
        <w:rPr>
          <w:rFonts w:ascii="Times New Roman" w:eastAsia="宋体" w:hAnsi="Times New Roman" w:cs="Times New Roman" w:hint="eastAsia"/>
          <w:b/>
          <w:bCs/>
          <w:color w:val="0D0D0D" w:themeColor="text1" w:themeTint="F2"/>
          <w:kern w:val="0"/>
          <w:sz w:val="24"/>
          <w:szCs w:val="24"/>
        </w:rPr>
        <w:t>级要求；水平燃烧符合</w:t>
      </w:r>
      <w:r>
        <w:rPr>
          <w:rFonts w:ascii="Times New Roman" w:eastAsia="宋体" w:hAnsi="Times New Roman" w:cs="Times New Roman" w:hint="eastAsia"/>
          <w:b/>
          <w:bCs/>
          <w:color w:val="0D0D0D" w:themeColor="text1" w:themeTint="F2"/>
          <w:kern w:val="0"/>
          <w:sz w:val="24"/>
          <w:szCs w:val="24"/>
        </w:rPr>
        <w:t>HB</w:t>
      </w:r>
      <w:r>
        <w:rPr>
          <w:rFonts w:ascii="Times New Roman" w:eastAsia="宋体" w:hAnsi="Times New Roman" w:cs="Times New Roman" w:hint="eastAsia"/>
          <w:b/>
          <w:bCs/>
          <w:color w:val="0D0D0D" w:themeColor="text1" w:themeTint="F2"/>
          <w:kern w:val="0"/>
          <w:sz w:val="24"/>
          <w:szCs w:val="24"/>
        </w:rPr>
        <w:t>级，垂直燃烧符合</w:t>
      </w:r>
      <w:r>
        <w:rPr>
          <w:rFonts w:ascii="Times New Roman" w:eastAsia="宋体" w:hAnsi="Times New Roman" w:cs="Times New Roman" w:hint="eastAsia"/>
          <w:b/>
          <w:bCs/>
          <w:color w:val="0D0D0D" w:themeColor="text1" w:themeTint="F2"/>
          <w:kern w:val="0"/>
          <w:sz w:val="24"/>
          <w:szCs w:val="24"/>
        </w:rPr>
        <w:t>V-0</w:t>
      </w:r>
      <w:r>
        <w:rPr>
          <w:rFonts w:ascii="Times New Roman" w:eastAsia="宋体" w:hAnsi="Times New Roman" w:cs="Times New Roman" w:hint="eastAsia"/>
          <w:b/>
          <w:bCs/>
          <w:color w:val="0D0D0D" w:themeColor="text1" w:themeTint="F2"/>
          <w:kern w:val="0"/>
          <w:sz w:val="24"/>
          <w:szCs w:val="24"/>
        </w:rPr>
        <w:t>级。（</w:t>
      </w: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hint="eastAsia"/>
          <w:b/>
          <w:bCs/>
          <w:color w:val="0D0D0D" w:themeColor="text1" w:themeTint="F2"/>
          <w:kern w:val="0"/>
          <w:sz w:val="24"/>
          <w:szCs w:val="24"/>
        </w:rPr>
        <w:t>）台面依据</w:t>
      </w:r>
      <w:r>
        <w:rPr>
          <w:rFonts w:ascii="Times New Roman" w:eastAsia="宋体" w:hAnsi="Times New Roman" w:cs="Times New Roman" w:hint="eastAsia"/>
          <w:b/>
          <w:bCs/>
          <w:color w:val="0D0D0D" w:themeColor="text1" w:themeTint="F2"/>
          <w:kern w:val="0"/>
          <w:sz w:val="24"/>
          <w:szCs w:val="24"/>
        </w:rPr>
        <w:t>HJ571-2010</w:t>
      </w:r>
      <w:r>
        <w:rPr>
          <w:rFonts w:ascii="Times New Roman" w:eastAsia="宋体" w:hAnsi="Times New Roman" w:cs="Times New Roman" w:hint="eastAsia"/>
          <w:b/>
          <w:bCs/>
          <w:color w:val="0D0D0D" w:themeColor="text1" w:themeTint="F2"/>
          <w:kern w:val="0"/>
          <w:sz w:val="24"/>
          <w:szCs w:val="24"/>
        </w:rPr>
        <w:t>（环境标志产品技术要求</w:t>
      </w:r>
      <w:r>
        <w:rPr>
          <w:rFonts w:ascii="Times New Roman" w:eastAsia="宋体" w:hAnsi="Times New Roman" w:cs="Times New Roman" w:hint="eastAsia"/>
          <w:b/>
          <w:bCs/>
          <w:color w:val="0D0D0D" w:themeColor="text1" w:themeTint="F2"/>
          <w:kern w:val="0"/>
          <w:sz w:val="24"/>
          <w:szCs w:val="24"/>
        </w:rPr>
        <w:t xml:space="preserve"> </w:t>
      </w:r>
      <w:r>
        <w:rPr>
          <w:rFonts w:ascii="Times New Roman" w:eastAsia="宋体" w:hAnsi="Times New Roman" w:cs="Times New Roman" w:hint="eastAsia"/>
          <w:b/>
          <w:bCs/>
          <w:color w:val="0D0D0D" w:themeColor="text1" w:themeTint="F2"/>
          <w:kern w:val="0"/>
          <w:sz w:val="24"/>
          <w:szCs w:val="24"/>
        </w:rPr>
        <w:lastRenderedPageBreak/>
        <w:t>人造板及其制品）检测，总挥发性有机化合物</w:t>
      </w:r>
      <w:r>
        <w:rPr>
          <w:rFonts w:ascii="Times New Roman" w:eastAsia="宋体" w:hAnsi="Times New Roman" w:cs="Times New Roman" w:hint="eastAsia"/>
          <w:b/>
          <w:bCs/>
          <w:color w:val="0D0D0D" w:themeColor="text1" w:themeTint="F2"/>
          <w:kern w:val="0"/>
          <w:sz w:val="24"/>
          <w:szCs w:val="24"/>
        </w:rPr>
        <w:t>TVOC</w:t>
      </w:r>
      <w:r>
        <w:rPr>
          <w:rFonts w:ascii="Times New Roman" w:eastAsia="宋体" w:hAnsi="Times New Roman" w:cs="Times New Roman" w:hint="eastAsia"/>
          <w:b/>
          <w:bCs/>
          <w:color w:val="0D0D0D" w:themeColor="text1" w:themeTint="F2"/>
          <w:kern w:val="0"/>
          <w:sz w:val="24"/>
          <w:szCs w:val="24"/>
        </w:rPr>
        <w:t>（</w:t>
      </w:r>
      <w:r>
        <w:rPr>
          <w:rFonts w:ascii="Times New Roman" w:eastAsia="宋体" w:hAnsi="Times New Roman" w:cs="Times New Roman" w:hint="eastAsia"/>
          <w:b/>
          <w:bCs/>
          <w:color w:val="0D0D0D" w:themeColor="text1" w:themeTint="F2"/>
          <w:kern w:val="0"/>
          <w:sz w:val="24"/>
          <w:szCs w:val="24"/>
        </w:rPr>
        <w:t>72h</w:t>
      </w:r>
      <w:r>
        <w:rPr>
          <w:rFonts w:ascii="Times New Roman" w:eastAsia="宋体" w:hAnsi="Times New Roman" w:cs="Times New Roman" w:hint="eastAsia"/>
          <w:b/>
          <w:bCs/>
          <w:color w:val="0D0D0D" w:themeColor="text1" w:themeTint="F2"/>
          <w:kern w:val="0"/>
          <w:sz w:val="24"/>
          <w:szCs w:val="24"/>
        </w:rPr>
        <w:t>）释放量为未检出（≤</w:t>
      </w:r>
      <w:r>
        <w:rPr>
          <w:rFonts w:ascii="Times New Roman" w:eastAsia="宋体" w:hAnsi="Times New Roman" w:cs="Times New Roman" w:hint="eastAsia"/>
          <w:b/>
          <w:bCs/>
          <w:color w:val="0D0D0D" w:themeColor="text1" w:themeTint="F2"/>
          <w:kern w:val="0"/>
          <w:sz w:val="24"/>
          <w:szCs w:val="24"/>
        </w:rPr>
        <w:t>0.02mg/m2*h</w:t>
      </w:r>
      <w:r>
        <w:rPr>
          <w:rFonts w:ascii="Times New Roman" w:eastAsia="宋体" w:hAnsi="Times New Roman" w:cs="Times New Roman" w:hint="eastAsia"/>
          <w:b/>
          <w:bCs/>
          <w:color w:val="0D0D0D" w:themeColor="text1" w:themeTint="F2"/>
          <w:kern w:val="0"/>
          <w:sz w:val="24"/>
          <w:szCs w:val="24"/>
        </w:rPr>
        <w:t>）。（</w:t>
      </w:r>
      <w:r>
        <w:rPr>
          <w:rFonts w:ascii="Times New Roman" w:eastAsia="宋体" w:hAnsi="Times New Roman" w:cs="Times New Roman" w:hint="eastAsia"/>
          <w:b/>
          <w:bCs/>
          <w:color w:val="0D0D0D" w:themeColor="text1" w:themeTint="F2"/>
          <w:kern w:val="0"/>
          <w:sz w:val="24"/>
          <w:szCs w:val="24"/>
        </w:rPr>
        <w:t>5</w:t>
      </w:r>
      <w:r>
        <w:rPr>
          <w:rFonts w:ascii="Times New Roman" w:eastAsia="宋体" w:hAnsi="Times New Roman" w:cs="Times New Roman" w:hint="eastAsia"/>
          <w:b/>
          <w:bCs/>
          <w:color w:val="0D0D0D" w:themeColor="text1" w:themeTint="F2"/>
          <w:kern w:val="0"/>
          <w:sz w:val="24"/>
          <w:szCs w:val="24"/>
        </w:rPr>
        <w:t>）台面依据</w:t>
      </w:r>
      <w:r>
        <w:rPr>
          <w:rFonts w:ascii="Times New Roman" w:eastAsia="宋体" w:hAnsi="Times New Roman" w:cs="Times New Roman" w:hint="eastAsia"/>
          <w:b/>
          <w:bCs/>
          <w:color w:val="0D0D0D" w:themeColor="text1" w:themeTint="F2"/>
          <w:kern w:val="0"/>
          <w:sz w:val="24"/>
          <w:szCs w:val="24"/>
        </w:rPr>
        <w:t>GB6566-2010</w:t>
      </w:r>
      <w:r>
        <w:rPr>
          <w:rFonts w:ascii="Times New Roman" w:eastAsia="宋体" w:hAnsi="Times New Roman" w:cs="Times New Roman" w:hint="eastAsia"/>
          <w:b/>
          <w:bCs/>
          <w:color w:val="0D0D0D" w:themeColor="text1" w:themeTint="F2"/>
          <w:kern w:val="0"/>
          <w:sz w:val="24"/>
          <w:szCs w:val="24"/>
        </w:rPr>
        <w:t>方法进行放射性测试，内、外照射检测值均≤</w:t>
      </w:r>
      <w:r>
        <w:rPr>
          <w:rFonts w:ascii="Times New Roman" w:eastAsia="宋体" w:hAnsi="Times New Roman" w:cs="Times New Roman" w:hint="eastAsia"/>
          <w:b/>
          <w:bCs/>
          <w:color w:val="0D0D0D" w:themeColor="text1" w:themeTint="F2"/>
          <w:kern w:val="0"/>
          <w:sz w:val="24"/>
          <w:szCs w:val="24"/>
        </w:rPr>
        <w:t>0.1</w:t>
      </w:r>
      <w:r>
        <w:rPr>
          <w:rFonts w:ascii="Times New Roman" w:eastAsia="宋体" w:hAnsi="Times New Roman" w:cs="Times New Roman" w:hint="eastAsia"/>
          <w:b/>
          <w:bCs/>
          <w:color w:val="0D0D0D" w:themeColor="text1" w:themeTint="F2"/>
          <w:kern w:val="0"/>
          <w:sz w:val="24"/>
          <w:szCs w:val="24"/>
        </w:rPr>
        <w:t>。（</w:t>
      </w:r>
      <w:r>
        <w:rPr>
          <w:rFonts w:ascii="Times New Roman" w:eastAsia="宋体" w:hAnsi="Times New Roman" w:cs="Times New Roman" w:hint="eastAsia"/>
          <w:b/>
          <w:bCs/>
          <w:color w:val="0D0D0D" w:themeColor="text1" w:themeTint="F2"/>
          <w:kern w:val="0"/>
          <w:sz w:val="24"/>
          <w:szCs w:val="24"/>
        </w:rPr>
        <w:t>6</w:t>
      </w:r>
      <w:r>
        <w:rPr>
          <w:rFonts w:ascii="Times New Roman" w:eastAsia="宋体" w:hAnsi="Times New Roman" w:cs="Times New Roman" w:hint="eastAsia"/>
          <w:b/>
          <w:bCs/>
          <w:color w:val="0D0D0D" w:themeColor="text1" w:themeTint="F2"/>
          <w:kern w:val="0"/>
          <w:sz w:val="24"/>
          <w:szCs w:val="24"/>
        </w:rPr>
        <w:t>）台面依据</w:t>
      </w:r>
      <w:r>
        <w:rPr>
          <w:rFonts w:ascii="Times New Roman" w:eastAsia="宋体" w:hAnsi="Times New Roman" w:cs="Times New Roman" w:hint="eastAsia"/>
          <w:b/>
          <w:bCs/>
          <w:color w:val="0D0D0D" w:themeColor="text1" w:themeTint="F2"/>
          <w:kern w:val="0"/>
          <w:sz w:val="24"/>
          <w:szCs w:val="24"/>
        </w:rPr>
        <w:t>ISO 22196:2011</w:t>
      </w:r>
      <w:r>
        <w:rPr>
          <w:rFonts w:ascii="Times New Roman" w:eastAsia="宋体" w:hAnsi="Times New Roman" w:cs="Times New Roman" w:hint="eastAsia"/>
          <w:b/>
          <w:bCs/>
          <w:color w:val="0D0D0D" w:themeColor="text1" w:themeTint="F2"/>
          <w:kern w:val="0"/>
          <w:sz w:val="24"/>
          <w:szCs w:val="24"/>
        </w:rPr>
        <w:t>或</w:t>
      </w:r>
      <w:r>
        <w:rPr>
          <w:rFonts w:ascii="Times New Roman" w:eastAsia="宋体" w:hAnsi="Times New Roman" w:cs="Times New Roman" w:hint="eastAsia"/>
          <w:b/>
          <w:bCs/>
          <w:color w:val="0D0D0D" w:themeColor="text1" w:themeTint="F2"/>
          <w:kern w:val="0"/>
          <w:sz w:val="24"/>
          <w:szCs w:val="24"/>
        </w:rPr>
        <w:t>JC/T 2039-2010</w:t>
      </w:r>
      <w:r>
        <w:rPr>
          <w:rFonts w:ascii="Times New Roman" w:eastAsia="宋体" w:hAnsi="Times New Roman" w:cs="Times New Roman" w:hint="eastAsia"/>
          <w:b/>
          <w:bCs/>
          <w:color w:val="0D0D0D" w:themeColor="text1" w:themeTint="F2"/>
          <w:kern w:val="0"/>
          <w:sz w:val="24"/>
          <w:szCs w:val="24"/>
        </w:rPr>
        <w:t>等方法检测抗菌性能：包含但不局限于：大肠杆菌、金黄色葡萄球菌、肺炎克雷伯氏菌、鼠伤寒沙门氏菌、表皮葡萄球菌、铜绿假单胞菌、宋氏志贺氏菌、白色葡萄球菌、</w:t>
      </w:r>
      <w:proofErr w:type="gramStart"/>
      <w:r>
        <w:rPr>
          <w:rFonts w:ascii="Times New Roman" w:eastAsia="宋体" w:hAnsi="Times New Roman" w:cs="Times New Roman" w:hint="eastAsia"/>
          <w:b/>
          <w:bCs/>
          <w:color w:val="0D0D0D" w:themeColor="text1" w:themeTint="F2"/>
          <w:kern w:val="0"/>
          <w:sz w:val="24"/>
          <w:szCs w:val="24"/>
        </w:rPr>
        <w:t>粪肠球菌</w:t>
      </w:r>
      <w:proofErr w:type="gramEnd"/>
      <w:r>
        <w:rPr>
          <w:rFonts w:ascii="Times New Roman" w:eastAsia="宋体" w:hAnsi="Times New Roman" w:cs="Times New Roman" w:hint="eastAsia"/>
          <w:b/>
          <w:bCs/>
          <w:color w:val="0D0D0D" w:themeColor="text1" w:themeTint="F2"/>
          <w:kern w:val="0"/>
          <w:sz w:val="24"/>
          <w:szCs w:val="24"/>
        </w:rPr>
        <w:t>；</w:t>
      </w:r>
      <w:proofErr w:type="gramStart"/>
      <w:r>
        <w:rPr>
          <w:rFonts w:ascii="Times New Roman" w:eastAsia="宋体" w:hAnsi="Times New Roman" w:cs="Times New Roman" w:hint="eastAsia"/>
          <w:b/>
          <w:bCs/>
          <w:color w:val="0D0D0D" w:themeColor="text1" w:themeTint="F2"/>
          <w:kern w:val="0"/>
          <w:sz w:val="24"/>
          <w:szCs w:val="24"/>
        </w:rPr>
        <w:t>耐甲氧</w:t>
      </w:r>
      <w:proofErr w:type="gramEnd"/>
      <w:r>
        <w:rPr>
          <w:rFonts w:ascii="Times New Roman" w:eastAsia="宋体" w:hAnsi="Times New Roman" w:cs="Times New Roman" w:hint="eastAsia"/>
          <w:b/>
          <w:bCs/>
          <w:color w:val="0D0D0D" w:themeColor="text1" w:themeTint="F2"/>
          <w:kern w:val="0"/>
          <w:sz w:val="24"/>
          <w:szCs w:val="24"/>
        </w:rPr>
        <w:t>西林金黄色葡萄球菌、枯草芽孢杆菌、变异库克菌、甲型溶血性链球菌、白色念珠菌、肠沙门氏菌肠亚种等不少于</w:t>
      </w:r>
      <w:r>
        <w:rPr>
          <w:rFonts w:ascii="Times New Roman" w:eastAsia="宋体" w:hAnsi="Times New Roman" w:cs="Times New Roman" w:hint="eastAsia"/>
          <w:b/>
          <w:bCs/>
          <w:color w:val="0D0D0D" w:themeColor="text1" w:themeTint="F2"/>
          <w:kern w:val="0"/>
          <w:sz w:val="24"/>
          <w:szCs w:val="24"/>
        </w:rPr>
        <w:t>15</w:t>
      </w:r>
      <w:r>
        <w:rPr>
          <w:rFonts w:ascii="Times New Roman" w:eastAsia="宋体" w:hAnsi="Times New Roman" w:cs="Times New Roman" w:hint="eastAsia"/>
          <w:b/>
          <w:bCs/>
          <w:color w:val="0D0D0D" w:themeColor="text1" w:themeTint="F2"/>
          <w:kern w:val="0"/>
          <w:sz w:val="24"/>
          <w:szCs w:val="24"/>
        </w:rPr>
        <w:t>种菌种检测，结果符合抗菌要求。</w:t>
      </w:r>
    </w:p>
    <w:p w14:paraId="4BAB8A3D" w14:textId="77777777" w:rsidR="00334876" w:rsidRDefault="00000000">
      <w:pPr>
        <w:spacing w:after="120" w:line="400" w:lineRule="exact"/>
        <w:ind w:firstLineChars="200" w:firstLine="510"/>
        <w:rPr>
          <w:rFonts w:ascii="Times New Roman" w:eastAsia="宋体" w:hAnsi="Times New Roman" w:cs="宋体"/>
          <w:b/>
          <w:bCs/>
          <w:spacing w:val="7"/>
          <w:sz w:val="24"/>
          <w:szCs w:val="24"/>
        </w:rPr>
      </w:pPr>
      <w:r>
        <w:rPr>
          <w:rFonts w:ascii="Times New Roman" w:eastAsia="宋体" w:hAnsi="Times New Roman" w:cs="宋体" w:hint="eastAsia"/>
          <w:b/>
          <w:bCs/>
          <w:spacing w:val="7"/>
          <w:sz w:val="24"/>
          <w:szCs w:val="24"/>
        </w:rPr>
        <w:t>实验台下柜要求：</w:t>
      </w:r>
    </w:p>
    <w:p w14:paraId="0EE32FAA"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1</w:t>
      </w:r>
      <w:r>
        <w:rPr>
          <w:rFonts w:ascii="Times New Roman" w:eastAsia="宋体" w:hAnsi="Times New Roman" w:cs="宋体" w:hint="eastAsia"/>
          <w:spacing w:val="7"/>
          <w:sz w:val="24"/>
          <w:szCs w:val="24"/>
        </w:rPr>
        <w:t>）钢材：符合首钢优质冷轧钢板或其他大型钢厂同等级、同质量标准冷轧钢板；</w:t>
      </w:r>
    </w:p>
    <w:p w14:paraId="3CA836A5"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2</w:t>
      </w:r>
      <w:r>
        <w:rPr>
          <w:rFonts w:ascii="Times New Roman" w:eastAsia="宋体" w:hAnsi="Times New Roman" w:cs="宋体" w:hint="eastAsia"/>
          <w:spacing w:val="7"/>
          <w:sz w:val="24"/>
          <w:szCs w:val="24"/>
        </w:rPr>
        <w:t>）底柜：采用≥</w:t>
      </w:r>
      <w:r>
        <w:rPr>
          <w:rFonts w:ascii="Times New Roman" w:eastAsia="宋体" w:hAnsi="Times New Roman" w:cs="宋体" w:hint="eastAsia"/>
          <w:spacing w:val="7"/>
          <w:sz w:val="24"/>
          <w:szCs w:val="24"/>
        </w:rPr>
        <w:t>1.2mm</w:t>
      </w:r>
      <w:r>
        <w:rPr>
          <w:rFonts w:ascii="Times New Roman" w:eastAsia="宋体" w:hAnsi="Times New Roman" w:cs="宋体" w:hint="eastAsia"/>
          <w:spacing w:val="7"/>
          <w:sz w:val="24"/>
          <w:szCs w:val="24"/>
        </w:rPr>
        <w:t>冷轧钢板，整体焊接成型，底柜正面为平装嵌入式结构设计，如各端面板（如门板，抽屉），上</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侧</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底部柜体边框以及垂直支柱都必须在同一水平面无突出，所有</w:t>
      </w:r>
      <w:proofErr w:type="gramStart"/>
      <w:r>
        <w:rPr>
          <w:rFonts w:ascii="Times New Roman" w:eastAsia="宋体" w:hAnsi="Times New Roman" w:cs="宋体" w:hint="eastAsia"/>
          <w:spacing w:val="7"/>
          <w:sz w:val="24"/>
          <w:szCs w:val="24"/>
        </w:rPr>
        <w:t>钣</w:t>
      </w:r>
      <w:proofErr w:type="gramEnd"/>
      <w:r>
        <w:rPr>
          <w:rFonts w:ascii="Times New Roman" w:eastAsia="宋体" w:hAnsi="Times New Roman" w:cs="宋体" w:hint="eastAsia"/>
          <w:spacing w:val="7"/>
          <w:sz w:val="24"/>
          <w:szCs w:val="24"/>
        </w:rPr>
        <w:t>金的表面接缝均应满焊，焊接处均应打磨平整以保持为连续的平滑表面。柜体内有层板上下调节孔，每个底柜设活动层板一块；</w:t>
      </w:r>
    </w:p>
    <w:p w14:paraId="1C452006"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3</w:t>
      </w:r>
      <w:r>
        <w:rPr>
          <w:rFonts w:ascii="Times New Roman" w:eastAsia="宋体" w:hAnsi="Times New Roman" w:cs="宋体" w:hint="eastAsia"/>
          <w:spacing w:val="7"/>
          <w:sz w:val="24"/>
          <w:szCs w:val="24"/>
        </w:rPr>
        <w:t>）抽屉：采用≥</w:t>
      </w:r>
      <w:r>
        <w:rPr>
          <w:rFonts w:ascii="Times New Roman" w:eastAsia="宋体" w:hAnsi="Times New Roman" w:cs="宋体" w:hint="eastAsia"/>
          <w:spacing w:val="7"/>
          <w:sz w:val="24"/>
          <w:szCs w:val="24"/>
        </w:rPr>
        <w:t>1.2mm</w:t>
      </w:r>
      <w:r>
        <w:rPr>
          <w:rFonts w:ascii="Times New Roman" w:eastAsia="宋体" w:hAnsi="Times New Roman" w:cs="宋体" w:hint="eastAsia"/>
          <w:spacing w:val="7"/>
          <w:sz w:val="24"/>
          <w:szCs w:val="24"/>
        </w:rPr>
        <w:t>冷轧钢板，抽屉面板为双层结构，配置橡胶缓冲装置，内部填充消材料，抽屉能抽出≥</w:t>
      </w:r>
      <w:r>
        <w:rPr>
          <w:rFonts w:ascii="Times New Roman" w:eastAsia="宋体" w:hAnsi="Times New Roman" w:cs="宋体" w:hint="eastAsia"/>
          <w:spacing w:val="7"/>
          <w:sz w:val="24"/>
          <w:szCs w:val="24"/>
        </w:rPr>
        <w:t>330mm</w:t>
      </w:r>
      <w:r>
        <w:rPr>
          <w:rFonts w:ascii="Times New Roman" w:eastAsia="宋体" w:hAnsi="Times New Roman" w:cs="宋体" w:hint="eastAsia"/>
          <w:spacing w:val="7"/>
          <w:sz w:val="24"/>
          <w:szCs w:val="24"/>
        </w:rPr>
        <w:t>，抽屉设计应方便拆卸；</w:t>
      </w:r>
    </w:p>
    <w:p w14:paraId="22EA55FB"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4</w:t>
      </w:r>
      <w:r>
        <w:rPr>
          <w:rFonts w:ascii="Times New Roman" w:eastAsia="宋体" w:hAnsi="Times New Roman" w:cs="宋体" w:hint="eastAsia"/>
          <w:spacing w:val="7"/>
          <w:sz w:val="24"/>
          <w:szCs w:val="24"/>
        </w:rPr>
        <w:t>）门板：采用≥</w:t>
      </w:r>
      <w:r>
        <w:rPr>
          <w:rFonts w:ascii="Times New Roman" w:eastAsia="宋体" w:hAnsi="Times New Roman" w:cs="宋体" w:hint="eastAsia"/>
          <w:spacing w:val="7"/>
          <w:sz w:val="24"/>
          <w:szCs w:val="24"/>
        </w:rPr>
        <w:t>1.2mm</w:t>
      </w:r>
      <w:r>
        <w:rPr>
          <w:rFonts w:ascii="Times New Roman" w:eastAsia="宋体" w:hAnsi="Times New Roman" w:cs="宋体" w:hint="eastAsia"/>
          <w:spacing w:val="7"/>
          <w:sz w:val="24"/>
          <w:szCs w:val="24"/>
        </w:rPr>
        <w:t>冷轧钢板，门板为双层结构，配置门扣组及橡胶缓冲装置，外门板四边折弯应各折三刀或压死边处理，搭接处</w:t>
      </w:r>
      <w:proofErr w:type="gramStart"/>
      <w:r>
        <w:rPr>
          <w:rFonts w:ascii="Times New Roman" w:eastAsia="宋体" w:hAnsi="Times New Roman" w:cs="宋体" w:hint="eastAsia"/>
          <w:spacing w:val="7"/>
          <w:sz w:val="24"/>
          <w:szCs w:val="24"/>
        </w:rPr>
        <w:t>应满焊</w:t>
      </w:r>
      <w:proofErr w:type="gramEnd"/>
      <w:r>
        <w:rPr>
          <w:rFonts w:ascii="Times New Roman" w:eastAsia="宋体" w:hAnsi="Times New Roman" w:cs="宋体" w:hint="eastAsia"/>
          <w:spacing w:val="7"/>
          <w:sz w:val="24"/>
          <w:szCs w:val="24"/>
        </w:rPr>
        <w:t>，使其正反面皆美观且平顺不割手，内部填充消音材料，内侧设防撞橡胶垫；</w:t>
      </w:r>
    </w:p>
    <w:p w14:paraId="12F142D2"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5</w:t>
      </w:r>
      <w:r>
        <w:rPr>
          <w:rFonts w:ascii="Times New Roman" w:eastAsia="宋体" w:hAnsi="Times New Roman" w:cs="宋体" w:hint="eastAsia"/>
          <w:spacing w:val="7"/>
          <w:sz w:val="24"/>
          <w:szCs w:val="24"/>
        </w:rPr>
        <w:t>）活动层板：采用≥</w:t>
      </w:r>
      <w:r>
        <w:rPr>
          <w:rFonts w:ascii="Times New Roman" w:eastAsia="宋体" w:hAnsi="Times New Roman" w:cs="宋体" w:hint="eastAsia"/>
          <w:spacing w:val="7"/>
          <w:sz w:val="24"/>
          <w:szCs w:val="24"/>
        </w:rPr>
        <w:t>1.2mm</w:t>
      </w:r>
      <w:r>
        <w:rPr>
          <w:rFonts w:ascii="Times New Roman" w:eastAsia="宋体" w:hAnsi="Times New Roman" w:cs="宋体" w:hint="eastAsia"/>
          <w:spacing w:val="7"/>
          <w:sz w:val="24"/>
          <w:szCs w:val="24"/>
        </w:rPr>
        <w:t>冷轧钢板，层板边缘应平顺不割手，层板上下调节间距每格应≤</w:t>
      </w:r>
      <w:r>
        <w:rPr>
          <w:rFonts w:ascii="Times New Roman" w:eastAsia="宋体" w:hAnsi="Times New Roman" w:cs="宋体" w:hint="eastAsia"/>
          <w:spacing w:val="7"/>
          <w:sz w:val="24"/>
          <w:szCs w:val="24"/>
        </w:rPr>
        <w:t>30mm</w:t>
      </w:r>
      <w:r>
        <w:rPr>
          <w:rFonts w:ascii="Times New Roman" w:eastAsia="宋体" w:hAnsi="Times New Roman" w:cs="宋体" w:hint="eastAsia"/>
          <w:spacing w:val="7"/>
          <w:sz w:val="24"/>
          <w:szCs w:val="24"/>
        </w:rPr>
        <w:t>；</w:t>
      </w:r>
    </w:p>
    <w:p w14:paraId="4C9D3473"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6</w:t>
      </w:r>
      <w:r>
        <w:rPr>
          <w:rFonts w:ascii="Times New Roman" w:eastAsia="宋体" w:hAnsi="Times New Roman" w:cs="宋体" w:hint="eastAsia"/>
          <w:spacing w:val="7"/>
          <w:sz w:val="24"/>
          <w:szCs w:val="24"/>
        </w:rPr>
        <w:t>）柜体：柜体深度≥</w:t>
      </w:r>
      <w:r>
        <w:rPr>
          <w:rFonts w:ascii="Times New Roman" w:eastAsia="宋体" w:hAnsi="Times New Roman" w:cs="宋体" w:hint="eastAsia"/>
          <w:spacing w:val="7"/>
          <w:sz w:val="24"/>
          <w:szCs w:val="24"/>
        </w:rPr>
        <w:t>550mm</w:t>
      </w:r>
      <w:r>
        <w:rPr>
          <w:rFonts w:ascii="Times New Roman" w:eastAsia="宋体" w:hAnsi="Times New Roman" w:cs="宋体" w:hint="eastAsia"/>
          <w:spacing w:val="7"/>
          <w:sz w:val="24"/>
          <w:szCs w:val="24"/>
        </w:rPr>
        <w:t>，高度除有特别说明外，为≥</w:t>
      </w:r>
      <w:r>
        <w:rPr>
          <w:rFonts w:ascii="Times New Roman" w:eastAsia="宋体" w:hAnsi="Times New Roman" w:cs="宋体" w:hint="eastAsia"/>
          <w:spacing w:val="7"/>
          <w:sz w:val="24"/>
          <w:szCs w:val="24"/>
        </w:rPr>
        <w:t>800mm</w:t>
      </w:r>
      <w:r>
        <w:rPr>
          <w:rFonts w:ascii="Times New Roman" w:eastAsia="宋体" w:hAnsi="Times New Roman" w:cs="宋体" w:hint="eastAsia"/>
          <w:spacing w:val="7"/>
          <w:sz w:val="24"/>
          <w:szCs w:val="24"/>
        </w:rPr>
        <w:t>；</w:t>
      </w:r>
    </w:p>
    <w:p w14:paraId="45F20887"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7</w:t>
      </w:r>
      <w:r>
        <w:rPr>
          <w:rFonts w:ascii="Times New Roman" w:eastAsia="宋体" w:hAnsi="Times New Roman" w:cs="宋体" w:hint="eastAsia"/>
          <w:spacing w:val="7"/>
          <w:sz w:val="24"/>
          <w:szCs w:val="24"/>
        </w:rPr>
        <w:t>）背板：底柜后方应具备容易拆装的活动背板，可不用工具方便的拆卸下来检修管路系统；</w:t>
      </w:r>
    </w:p>
    <w:p w14:paraId="713DFA55"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8</w:t>
      </w:r>
      <w:r>
        <w:rPr>
          <w:rFonts w:ascii="Times New Roman" w:eastAsia="宋体" w:hAnsi="Times New Roman" w:cs="宋体" w:hint="eastAsia"/>
          <w:spacing w:val="7"/>
          <w:sz w:val="24"/>
          <w:szCs w:val="24"/>
        </w:rPr>
        <w:t>）服务通道：中央台背对背柜体中间空档及靠边桌柜体与墙面中间空档有一个服务通道距离，用来布设电、水、气管路，隐藏式设计；</w:t>
      </w:r>
    </w:p>
    <w:p w14:paraId="71B9802B"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9</w:t>
      </w:r>
      <w:r>
        <w:rPr>
          <w:rFonts w:ascii="Times New Roman" w:eastAsia="宋体" w:hAnsi="Times New Roman" w:cs="宋体" w:hint="eastAsia"/>
          <w:spacing w:val="7"/>
          <w:sz w:val="24"/>
          <w:szCs w:val="24"/>
        </w:rPr>
        <w:t>）所有双开门款式底柜两片门间无中央垂直支柱阻挡，底柜内两侧的前部和后部有层板支柱，支柱上有隔板调节孔，层板宽度与底柜内宽度相当，两侧＜</w:t>
      </w:r>
      <w:r>
        <w:rPr>
          <w:rFonts w:ascii="Times New Roman" w:eastAsia="宋体" w:hAnsi="Times New Roman" w:cs="宋体" w:hint="eastAsia"/>
          <w:spacing w:val="7"/>
          <w:sz w:val="24"/>
          <w:szCs w:val="24"/>
        </w:rPr>
        <w:t>3mm</w:t>
      </w:r>
      <w:r>
        <w:rPr>
          <w:rFonts w:ascii="Times New Roman" w:eastAsia="宋体" w:hAnsi="Times New Roman" w:cs="宋体" w:hint="eastAsia"/>
          <w:spacing w:val="7"/>
          <w:sz w:val="24"/>
          <w:szCs w:val="24"/>
        </w:rPr>
        <w:t>的间隙；双门双抽底柜，双门底柜及单门底柜等，柜内可以存放仪器、设备等，而小型耗品、工具、杂件可以防置在抽屉中；</w:t>
      </w:r>
    </w:p>
    <w:p w14:paraId="7476E409"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lastRenderedPageBreak/>
        <w:t>（</w:t>
      </w:r>
      <w:r>
        <w:rPr>
          <w:rFonts w:ascii="Times New Roman" w:eastAsia="宋体" w:hAnsi="Times New Roman" w:cs="宋体" w:hint="eastAsia"/>
          <w:spacing w:val="7"/>
          <w:sz w:val="24"/>
          <w:szCs w:val="24"/>
        </w:rPr>
        <w:t>10</w:t>
      </w:r>
      <w:r>
        <w:rPr>
          <w:rFonts w:ascii="Times New Roman" w:eastAsia="宋体" w:hAnsi="Times New Roman" w:cs="宋体" w:hint="eastAsia"/>
          <w:spacing w:val="7"/>
          <w:sz w:val="24"/>
          <w:szCs w:val="24"/>
        </w:rPr>
        <w:t>）座位空间：其上以横档连接，如果有安装键盘需求则以水平键盘抽屉式连接件与两侧柜体单元上端连接；</w:t>
      </w:r>
    </w:p>
    <w:p w14:paraId="10171533" w14:textId="77777777" w:rsidR="00334876" w:rsidRDefault="00000000">
      <w:pPr>
        <w:widowControl/>
        <w:shd w:val="clear" w:color="auto" w:fill="FFFFFF"/>
        <w:spacing w:before="29"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11</w:t>
      </w:r>
      <w:r>
        <w:rPr>
          <w:rFonts w:ascii="Times New Roman" w:eastAsia="宋体" w:hAnsi="Times New Roman" w:cs="宋体" w:hint="eastAsia"/>
          <w:spacing w:val="7"/>
          <w:sz w:val="24"/>
          <w:szCs w:val="24"/>
        </w:rPr>
        <w:t>）装饰封板：中央桌背对背柜体中间空档，底柜与底柜之间，不靠墙的仪器桌柜体后侧，及靠边桌柜体与墙面中间空档的外侧，须使用钢制装饰封板遮盖，封板的颜色应与柜体相同，不得在现场直接以其它材料加工制作装饰封板；</w:t>
      </w:r>
    </w:p>
    <w:p w14:paraId="6094F69B" w14:textId="77777777" w:rsidR="00334876" w:rsidRDefault="00000000">
      <w:pPr>
        <w:pStyle w:val="af"/>
        <w:shd w:val="clear" w:color="auto" w:fill="FFFFFF"/>
        <w:spacing w:before="0" w:beforeAutospacing="0" w:after="0" w:afterAutospacing="0" w:line="400" w:lineRule="exact"/>
        <w:ind w:firstLineChars="200" w:firstLine="508"/>
        <w:rPr>
          <w:rFonts w:ascii="Times New Roman" w:hAnsi="Times New Roman"/>
          <w:spacing w:val="7"/>
          <w:kern w:val="2"/>
        </w:rPr>
      </w:pPr>
      <w:r>
        <w:rPr>
          <w:rFonts w:ascii="Times New Roman" w:hAnsi="Times New Roman" w:hint="eastAsia"/>
          <w:spacing w:val="7"/>
          <w:kern w:val="2"/>
        </w:rPr>
        <w:t>底柜五金配件：</w:t>
      </w:r>
    </w:p>
    <w:p w14:paraId="4DC5712C" w14:textId="77777777" w:rsidR="00334876" w:rsidRDefault="00000000">
      <w:pPr>
        <w:pStyle w:val="af"/>
        <w:shd w:val="clear" w:color="auto" w:fill="FFFFFF"/>
        <w:spacing w:before="0" w:beforeAutospacing="0" w:after="0" w:afterAutospacing="0" w:line="400" w:lineRule="exact"/>
        <w:ind w:firstLineChars="200" w:firstLine="508"/>
        <w:rPr>
          <w:rFonts w:ascii="Times New Roman" w:hAnsi="Times New Roman"/>
          <w:spacing w:val="7"/>
          <w:kern w:val="2"/>
        </w:rPr>
      </w:pPr>
      <w:r>
        <w:rPr>
          <w:rFonts w:ascii="Times New Roman" w:hAnsi="Times New Roman" w:hint="eastAsia"/>
          <w:spacing w:val="7"/>
        </w:rPr>
        <w:t>（</w:t>
      </w:r>
      <w:r>
        <w:rPr>
          <w:rFonts w:ascii="Times New Roman" w:hAnsi="Times New Roman" w:hint="eastAsia"/>
          <w:spacing w:val="7"/>
        </w:rPr>
        <w:t>1</w:t>
      </w:r>
      <w:r>
        <w:rPr>
          <w:rFonts w:ascii="Times New Roman" w:hAnsi="Times New Roman" w:hint="eastAsia"/>
          <w:spacing w:val="7"/>
        </w:rPr>
        <w:t>）</w:t>
      </w:r>
      <w:r>
        <w:rPr>
          <w:rFonts w:ascii="Times New Roman" w:hAnsi="Times New Roman" w:hint="eastAsia"/>
          <w:spacing w:val="7"/>
          <w:kern w:val="2"/>
        </w:rPr>
        <w:t>合页及螺丝：采用厚</w:t>
      </w:r>
      <w:r>
        <w:rPr>
          <w:rFonts w:ascii="Times New Roman" w:hAnsi="Times New Roman" w:hint="eastAsia"/>
          <w:spacing w:val="7"/>
          <w:kern w:val="2"/>
        </w:rPr>
        <w:t>2.0mm</w:t>
      </w:r>
      <w:r>
        <w:rPr>
          <w:rFonts w:ascii="Times New Roman" w:hAnsi="Times New Roman" w:hint="eastAsia"/>
          <w:spacing w:val="7"/>
          <w:kern w:val="2"/>
        </w:rPr>
        <w:t>及以上的</w:t>
      </w:r>
      <w:r>
        <w:rPr>
          <w:rFonts w:ascii="Times New Roman" w:hAnsi="Times New Roman" w:hint="eastAsia"/>
          <w:spacing w:val="7"/>
          <w:kern w:val="2"/>
        </w:rPr>
        <w:t>304#</w:t>
      </w:r>
      <w:r>
        <w:rPr>
          <w:rFonts w:ascii="Times New Roman" w:hAnsi="Times New Roman" w:hint="eastAsia"/>
          <w:spacing w:val="7"/>
          <w:kern w:val="2"/>
        </w:rPr>
        <w:t>不锈钢板成型五节式合页、螺丝采用</w:t>
      </w:r>
      <w:r>
        <w:rPr>
          <w:rFonts w:ascii="Times New Roman" w:hAnsi="Times New Roman" w:hint="eastAsia"/>
          <w:spacing w:val="7"/>
          <w:kern w:val="2"/>
        </w:rPr>
        <w:t>304#</w:t>
      </w:r>
      <w:r>
        <w:rPr>
          <w:rFonts w:ascii="Times New Roman" w:hAnsi="Times New Roman" w:hint="eastAsia"/>
          <w:spacing w:val="7"/>
          <w:kern w:val="2"/>
        </w:rPr>
        <w:t>不锈钢成型螺丝；</w:t>
      </w:r>
      <w:r>
        <w:rPr>
          <w:rFonts w:ascii="Times New Roman" w:hAnsi="Times New Roman" w:hint="eastAsia"/>
          <w:spacing w:val="7"/>
          <w:kern w:val="2"/>
        </w:rPr>
        <w:t>304#</w:t>
      </w:r>
      <w:r>
        <w:rPr>
          <w:rFonts w:ascii="Times New Roman" w:hAnsi="Times New Roman" w:hint="eastAsia"/>
          <w:spacing w:val="7"/>
          <w:kern w:val="2"/>
        </w:rPr>
        <w:t>不锈钢大弯铰链。</w:t>
      </w:r>
    </w:p>
    <w:p w14:paraId="2A938F29" w14:textId="77777777" w:rsidR="00334876" w:rsidRDefault="00000000">
      <w:pPr>
        <w:pStyle w:val="af"/>
        <w:shd w:val="clear" w:color="auto" w:fill="FFFFFF"/>
        <w:spacing w:before="0" w:beforeAutospacing="0" w:after="0" w:afterAutospacing="0" w:line="400" w:lineRule="exact"/>
        <w:ind w:firstLineChars="200" w:firstLine="508"/>
        <w:rPr>
          <w:rFonts w:ascii="Times New Roman" w:hAnsi="Times New Roman"/>
          <w:spacing w:val="7"/>
          <w:kern w:val="2"/>
        </w:rPr>
      </w:pPr>
      <w:r>
        <w:rPr>
          <w:rFonts w:ascii="Times New Roman" w:hAnsi="Times New Roman" w:hint="eastAsia"/>
          <w:spacing w:val="7"/>
        </w:rPr>
        <w:t>（</w:t>
      </w:r>
      <w:r>
        <w:rPr>
          <w:rFonts w:ascii="Times New Roman" w:hAnsi="Times New Roman" w:hint="eastAsia"/>
          <w:spacing w:val="7"/>
        </w:rPr>
        <w:t>2</w:t>
      </w:r>
      <w:r>
        <w:rPr>
          <w:rFonts w:ascii="Times New Roman" w:hAnsi="Times New Roman" w:hint="eastAsia"/>
          <w:spacing w:val="7"/>
        </w:rPr>
        <w:t>）导轨：</w:t>
      </w:r>
      <w:proofErr w:type="gramStart"/>
      <w:r>
        <w:rPr>
          <w:rFonts w:ascii="Times New Roman" w:hAnsi="Times New Roman" w:hint="eastAsia"/>
          <w:spacing w:val="7"/>
        </w:rPr>
        <w:t>三节式静音</w:t>
      </w:r>
      <w:proofErr w:type="gramEnd"/>
      <w:r>
        <w:rPr>
          <w:rFonts w:ascii="Times New Roman" w:hAnsi="Times New Roman" w:hint="eastAsia"/>
          <w:spacing w:val="7"/>
        </w:rPr>
        <w:t>滑轨，静音设计，表面经过环氧树脂喷涂，达到抗腐蚀效果。</w:t>
      </w:r>
    </w:p>
    <w:p w14:paraId="79E7DA21" w14:textId="77777777" w:rsidR="00334876" w:rsidRDefault="00000000">
      <w:pPr>
        <w:pStyle w:val="af"/>
        <w:shd w:val="clear" w:color="auto" w:fill="FFFFFF"/>
        <w:spacing w:before="0" w:beforeAutospacing="0" w:after="0" w:afterAutospacing="0" w:line="400" w:lineRule="exact"/>
        <w:ind w:firstLineChars="200" w:firstLine="508"/>
        <w:rPr>
          <w:rFonts w:ascii="Times New Roman" w:hAnsi="Times New Roman"/>
          <w:spacing w:val="7"/>
          <w:kern w:val="2"/>
        </w:rPr>
      </w:pPr>
      <w:r>
        <w:rPr>
          <w:rFonts w:ascii="Times New Roman" w:hAnsi="Times New Roman" w:hint="eastAsia"/>
          <w:spacing w:val="7"/>
        </w:rPr>
        <w:t>（</w:t>
      </w:r>
      <w:r>
        <w:rPr>
          <w:rFonts w:ascii="Times New Roman" w:hAnsi="Times New Roman" w:hint="eastAsia"/>
          <w:spacing w:val="7"/>
        </w:rPr>
        <w:t>3</w:t>
      </w:r>
      <w:r>
        <w:rPr>
          <w:rFonts w:ascii="Times New Roman" w:hAnsi="Times New Roman" w:hint="eastAsia"/>
          <w:spacing w:val="7"/>
        </w:rPr>
        <w:t>）</w:t>
      </w:r>
      <w:r>
        <w:rPr>
          <w:rFonts w:ascii="Times New Roman" w:hAnsi="Times New Roman" w:hint="eastAsia"/>
          <w:spacing w:val="7"/>
          <w:kern w:val="2"/>
        </w:rPr>
        <w:t>把手：</w:t>
      </w:r>
      <w:r>
        <w:rPr>
          <w:rFonts w:ascii="Times New Roman" w:hAnsi="Times New Roman"/>
        </w:rPr>
        <w:t>采用</w:t>
      </w:r>
      <w:r>
        <w:rPr>
          <w:rFonts w:ascii="Times New Roman" w:hAnsi="Times New Roman"/>
          <w:spacing w:val="-53"/>
        </w:rPr>
        <w:t xml:space="preserve"> </w:t>
      </w:r>
      <w:r>
        <w:rPr>
          <w:rFonts w:ascii="Times New Roman" w:hAnsi="Times New Roman"/>
        </w:rPr>
        <w:t>128mm</w:t>
      </w:r>
      <w:r>
        <w:rPr>
          <w:rFonts w:ascii="Times New Roman" w:hAnsi="Times New Roman"/>
        </w:rPr>
        <w:t>长</w:t>
      </w:r>
      <w:r>
        <w:rPr>
          <w:rFonts w:ascii="Times New Roman" w:hAnsi="Times New Roman"/>
          <w:spacing w:val="-53"/>
        </w:rPr>
        <w:t xml:space="preserve"> </w:t>
      </w:r>
      <w:r>
        <w:rPr>
          <w:rFonts w:ascii="Times New Roman" w:hAnsi="Times New Roman"/>
        </w:rPr>
        <w:t>316L</w:t>
      </w:r>
      <w:r>
        <w:rPr>
          <w:rFonts w:ascii="Times New Roman" w:hAnsi="Times New Roman"/>
        </w:rPr>
        <w:t>不锈钢拉手，经久耐用，耐腐蚀</w:t>
      </w:r>
      <w:r>
        <w:rPr>
          <w:rFonts w:ascii="Times New Roman" w:hAnsi="Times New Roman" w:hint="eastAsia"/>
          <w:spacing w:val="7"/>
          <w:kern w:val="2"/>
        </w:rPr>
        <w:t>。</w:t>
      </w:r>
    </w:p>
    <w:p w14:paraId="4EA813B5" w14:textId="77777777" w:rsidR="00334876" w:rsidRDefault="00000000">
      <w:pPr>
        <w:pStyle w:val="af"/>
        <w:shd w:val="clear" w:color="auto" w:fill="FFFFFF"/>
        <w:spacing w:before="0" w:beforeAutospacing="0" w:after="0" w:afterAutospacing="0" w:line="400" w:lineRule="exact"/>
        <w:ind w:firstLineChars="200" w:firstLine="508"/>
        <w:rPr>
          <w:rFonts w:ascii="Times New Roman" w:hAnsi="Times New Roman"/>
          <w:spacing w:val="7"/>
          <w:kern w:val="2"/>
        </w:rPr>
      </w:pPr>
      <w:r>
        <w:rPr>
          <w:rFonts w:ascii="Times New Roman" w:hAnsi="Times New Roman" w:hint="eastAsia"/>
          <w:spacing w:val="7"/>
        </w:rPr>
        <w:t>（</w:t>
      </w:r>
      <w:r>
        <w:rPr>
          <w:rFonts w:ascii="Times New Roman" w:hAnsi="Times New Roman" w:hint="eastAsia"/>
          <w:spacing w:val="7"/>
        </w:rPr>
        <w:t>4</w:t>
      </w:r>
      <w:r>
        <w:rPr>
          <w:rFonts w:ascii="Times New Roman" w:hAnsi="Times New Roman" w:hint="eastAsia"/>
          <w:spacing w:val="7"/>
        </w:rPr>
        <w:t>）</w:t>
      </w:r>
      <w:r>
        <w:rPr>
          <w:rFonts w:ascii="Times New Roman" w:hAnsi="Times New Roman" w:hint="eastAsia"/>
          <w:spacing w:val="7"/>
          <w:kern w:val="2"/>
        </w:rPr>
        <w:t>门扣组：进口</w:t>
      </w:r>
      <w:r>
        <w:rPr>
          <w:rFonts w:ascii="Times New Roman" w:hAnsi="Times New Roman" w:hint="eastAsia"/>
          <w:spacing w:val="7"/>
          <w:kern w:val="2"/>
        </w:rPr>
        <w:t>ABS</w:t>
      </w:r>
      <w:r>
        <w:rPr>
          <w:rFonts w:ascii="Times New Roman" w:hAnsi="Times New Roman" w:hint="eastAsia"/>
          <w:spacing w:val="7"/>
          <w:kern w:val="2"/>
        </w:rPr>
        <w:t>碰珠。</w:t>
      </w:r>
    </w:p>
    <w:p w14:paraId="2108DA00" w14:textId="77777777" w:rsidR="00334876" w:rsidRDefault="00000000">
      <w:pPr>
        <w:pStyle w:val="af"/>
        <w:shd w:val="clear" w:color="auto" w:fill="FFFFFF"/>
        <w:spacing w:before="0" w:beforeAutospacing="0" w:after="0" w:afterAutospacing="0" w:line="400" w:lineRule="exact"/>
        <w:ind w:firstLineChars="200" w:firstLine="508"/>
        <w:rPr>
          <w:rFonts w:ascii="Times New Roman" w:hAnsi="Times New Roman"/>
          <w:spacing w:val="7"/>
          <w:kern w:val="2"/>
        </w:rPr>
      </w:pPr>
      <w:r>
        <w:rPr>
          <w:rFonts w:ascii="Times New Roman" w:hAnsi="Times New Roman" w:hint="eastAsia"/>
          <w:spacing w:val="7"/>
        </w:rPr>
        <w:t>（</w:t>
      </w:r>
      <w:r>
        <w:rPr>
          <w:rFonts w:ascii="Times New Roman" w:hAnsi="Times New Roman" w:hint="eastAsia"/>
          <w:spacing w:val="7"/>
        </w:rPr>
        <w:t>5</w:t>
      </w:r>
      <w:r>
        <w:rPr>
          <w:rFonts w:ascii="Times New Roman" w:hAnsi="Times New Roman" w:hint="eastAsia"/>
          <w:spacing w:val="7"/>
        </w:rPr>
        <w:t>）</w:t>
      </w:r>
      <w:r>
        <w:rPr>
          <w:rFonts w:ascii="Times New Roman" w:hAnsi="Times New Roman"/>
          <w:spacing w:val="-2"/>
        </w:rPr>
        <w:t>调整脚：采用组合式地脚，具有防滑、减震及高度可调功能</w:t>
      </w:r>
      <w:r>
        <w:rPr>
          <w:rFonts w:ascii="Times New Roman" w:hAnsi="Times New Roman" w:hint="eastAsia"/>
          <w:spacing w:val="7"/>
          <w:kern w:val="2"/>
        </w:rPr>
        <w:t>。</w:t>
      </w:r>
    </w:p>
    <w:p w14:paraId="6BA00445"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4 </w:t>
      </w:r>
      <w:r>
        <w:rPr>
          <w:rFonts w:ascii="Times New Roman" w:eastAsia="宋体" w:hAnsi="Times New Roman" w:cs="Times New Roman" w:hint="eastAsia"/>
          <w:b/>
          <w:bCs/>
          <w:color w:val="0D0D0D" w:themeColor="text1" w:themeTint="F2"/>
          <w:kern w:val="0"/>
          <w:sz w:val="24"/>
          <w:szCs w:val="24"/>
        </w:rPr>
        <w:t>全钢</w:t>
      </w:r>
      <w:proofErr w:type="gramStart"/>
      <w:r>
        <w:rPr>
          <w:rFonts w:ascii="Times New Roman" w:eastAsia="宋体" w:hAnsi="Times New Roman" w:cs="Times New Roman" w:hint="eastAsia"/>
          <w:b/>
          <w:bCs/>
          <w:color w:val="0D0D0D" w:themeColor="text1" w:themeTint="F2"/>
          <w:kern w:val="0"/>
          <w:sz w:val="24"/>
          <w:szCs w:val="24"/>
        </w:rPr>
        <w:t>架空边桌</w:t>
      </w:r>
      <w:proofErr w:type="gramEnd"/>
    </w:p>
    <w:p w14:paraId="74D0B5D6" w14:textId="77777777" w:rsidR="00334876" w:rsidRDefault="00000000">
      <w:pPr>
        <w:widowControl/>
        <w:shd w:val="clear" w:color="auto" w:fill="FFFFFF"/>
        <w:spacing w:before="29" w:line="400" w:lineRule="exact"/>
        <w:ind w:firstLineChars="200" w:firstLine="480"/>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结构要求：全钢结构。</w:t>
      </w:r>
    </w:p>
    <w:p w14:paraId="05DCCCCE"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宋体" w:hint="eastAsia"/>
          <w:color w:val="000000"/>
          <w:kern w:val="0"/>
          <w:sz w:val="24"/>
          <w:szCs w:val="24"/>
          <w:lang w:bidi="ar"/>
        </w:rPr>
        <w:t>材质：台面采用</w:t>
      </w:r>
      <w:r>
        <w:rPr>
          <w:rFonts w:ascii="Times New Roman" w:eastAsia="宋体" w:hAnsi="Times New Roman" w:cs="宋体" w:hint="eastAsia"/>
          <w:color w:val="000000"/>
          <w:kern w:val="0"/>
          <w:sz w:val="24"/>
          <w:szCs w:val="24"/>
          <w:lang w:bidi="ar"/>
        </w:rPr>
        <w:t>12.7mm</w:t>
      </w:r>
      <w:r>
        <w:rPr>
          <w:rFonts w:ascii="Times New Roman" w:eastAsia="宋体" w:hAnsi="Times New Roman" w:cs="宋体" w:hint="eastAsia"/>
          <w:color w:val="000000"/>
          <w:kern w:val="0"/>
          <w:sz w:val="24"/>
          <w:szCs w:val="24"/>
          <w:lang w:bidi="ar"/>
        </w:rPr>
        <w:t>实芯理化板制作，钢架采用</w:t>
      </w:r>
      <w:r>
        <w:rPr>
          <w:rFonts w:ascii="Times New Roman" w:eastAsia="宋体" w:hAnsi="Times New Roman" w:cs="宋体" w:hint="eastAsia"/>
          <w:color w:val="000000"/>
          <w:kern w:val="0"/>
          <w:sz w:val="24"/>
          <w:szCs w:val="24"/>
          <w:lang w:bidi="ar"/>
        </w:rPr>
        <w:t>40*60*1.5mm</w:t>
      </w:r>
      <w:r>
        <w:rPr>
          <w:rFonts w:ascii="Times New Roman" w:eastAsia="宋体" w:hAnsi="Times New Roman" w:cs="宋体" w:hint="eastAsia"/>
          <w:color w:val="000000"/>
          <w:kern w:val="0"/>
          <w:sz w:val="24"/>
          <w:szCs w:val="24"/>
          <w:lang w:bidi="ar"/>
        </w:rPr>
        <w:t>钢架。下部架空，离地</w:t>
      </w:r>
      <w:r>
        <w:rPr>
          <w:rFonts w:ascii="Times New Roman" w:eastAsia="宋体" w:hAnsi="Times New Roman" w:cs="宋体" w:hint="eastAsia"/>
          <w:color w:val="000000"/>
          <w:kern w:val="0"/>
          <w:sz w:val="24"/>
          <w:szCs w:val="24"/>
          <w:lang w:bidi="ar"/>
        </w:rPr>
        <w:t>15</w:t>
      </w:r>
      <w:r>
        <w:rPr>
          <w:rFonts w:ascii="Times New Roman" w:eastAsia="宋体" w:hAnsi="Times New Roman" w:cs="宋体"/>
          <w:color w:val="000000"/>
          <w:kern w:val="0"/>
          <w:sz w:val="24"/>
          <w:szCs w:val="24"/>
          <w:lang w:bidi="ar"/>
        </w:rPr>
        <w:t>cm</w:t>
      </w:r>
      <w:r>
        <w:rPr>
          <w:rFonts w:ascii="Times New Roman" w:eastAsia="宋体" w:hAnsi="Times New Roman" w:cs="宋体" w:hint="eastAsia"/>
          <w:color w:val="000000"/>
          <w:kern w:val="0"/>
          <w:sz w:val="24"/>
          <w:szCs w:val="24"/>
          <w:lang w:bidi="ar"/>
        </w:rPr>
        <w:t>有层板。</w:t>
      </w:r>
    </w:p>
    <w:p w14:paraId="02A9AA45"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5 </w:t>
      </w:r>
      <w:r>
        <w:rPr>
          <w:rFonts w:ascii="Times New Roman" w:eastAsia="宋体" w:hAnsi="Times New Roman" w:cs="Times New Roman" w:hint="eastAsia"/>
          <w:b/>
          <w:bCs/>
          <w:color w:val="0D0D0D" w:themeColor="text1" w:themeTint="F2"/>
          <w:kern w:val="0"/>
          <w:sz w:val="24"/>
          <w:szCs w:val="24"/>
        </w:rPr>
        <w:t>中央台试剂架</w:t>
      </w:r>
    </w:p>
    <w:p w14:paraId="41F5CBB8"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1</w:t>
      </w:r>
      <w:r>
        <w:rPr>
          <w:rFonts w:ascii="Times New Roman" w:eastAsia="宋体" w:hAnsi="Times New Roman" w:cs="宋体" w:hint="eastAsia"/>
          <w:spacing w:val="7"/>
          <w:sz w:val="24"/>
          <w:szCs w:val="24"/>
        </w:rPr>
        <w:t>）功能：试剂架为双层台式，上、下层板为高低可调活动式</w:t>
      </w:r>
      <w:r>
        <w:rPr>
          <w:rFonts w:ascii="Times New Roman" w:eastAsia="宋体" w:hAnsi="Times New Roman" w:hint="eastAsia"/>
          <w:spacing w:val="-2"/>
          <w:sz w:val="24"/>
          <w:szCs w:val="24"/>
        </w:rPr>
        <w:t>，</w:t>
      </w:r>
      <w:r>
        <w:rPr>
          <w:rFonts w:ascii="Times New Roman" w:eastAsia="宋体" w:hAnsi="Times New Roman" w:cs="宋体" w:hint="eastAsia"/>
          <w:spacing w:val="7"/>
          <w:sz w:val="24"/>
          <w:szCs w:val="24"/>
        </w:rPr>
        <w:t>美观、安装方便、所有水电气网线可内藏在里边，且满足未来水电气模块的扩展；</w:t>
      </w:r>
    </w:p>
    <w:p w14:paraId="0D952399"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2</w:t>
      </w:r>
      <w:r>
        <w:rPr>
          <w:rFonts w:ascii="Times New Roman" w:eastAsia="宋体" w:hAnsi="Times New Roman" w:cs="宋体" w:hint="eastAsia"/>
          <w:spacing w:val="7"/>
          <w:sz w:val="24"/>
          <w:szCs w:val="24"/>
        </w:rPr>
        <w:t>）组成：由三部分组成；侧面为两组三角形的功能柱、中间上下两块</w:t>
      </w:r>
      <w:r>
        <w:rPr>
          <w:rFonts w:ascii="Times New Roman" w:eastAsia="宋体" w:hAnsi="Times New Roman"/>
          <w:sz w:val="24"/>
          <w:szCs w:val="24"/>
        </w:rPr>
        <w:t>1</w:t>
      </w:r>
      <w:r>
        <w:rPr>
          <w:rFonts w:ascii="Times New Roman" w:eastAsia="宋体" w:hAnsi="Times New Roman" w:cs="宋体" w:hint="eastAsia"/>
          <w:spacing w:val="7"/>
          <w:sz w:val="24"/>
          <w:szCs w:val="24"/>
        </w:rPr>
        <w:t>0mm</w:t>
      </w:r>
      <w:r>
        <w:rPr>
          <w:rFonts w:ascii="Times New Roman" w:eastAsia="宋体" w:hAnsi="Times New Roman" w:cs="宋体" w:hint="eastAsia"/>
          <w:spacing w:val="7"/>
          <w:sz w:val="24"/>
          <w:szCs w:val="24"/>
        </w:rPr>
        <w:t>钢化玻璃带铝合金护栏、</w:t>
      </w:r>
      <w:proofErr w:type="gramStart"/>
      <w:r>
        <w:rPr>
          <w:rFonts w:ascii="Times New Roman" w:eastAsia="宋体" w:hAnsi="Times New Roman" w:cs="宋体" w:hint="eastAsia"/>
          <w:spacing w:val="7"/>
          <w:sz w:val="24"/>
          <w:szCs w:val="24"/>
        </w:rPr>
        <w:t>安装水</w:t>
      </w:r>
      <w:proofErr w:type="gramEnd"/>
      <w:r>
        <w:rPr>
          <w:rFonts w:ascii="Times New Roman" w:eastAsia="宋体" w:hAnsi="Times New Roman" w:cs="宋体" w:hint="eastAsia"/>
          <w:spacing w:val="7"/>
          <w:sz w:val="24"/>
          <w:szCs w:val="24"/>
        </w:rPr>
        <w:t>电气的可拆装面板；</w:t>
      </w:r>
    </w:p>
    <w:p w14:paraId="2D834F38" w14:textId="77777777" w:rsidR="00334876" w:rsidRDefault="00000000">
      <w:pPr>
        <w:spacing w:after="120" w:line="400" w:lineRule="exact"/>
        <w:ind w:firstLineChars="200" w:firstLine="508"/>
        <w:rPr>
          <w:rFonts w:ascii="Times New Roman" w:eastAsia="宋体" w:hAnsi="Times New Roman" w:cs="宋体"/>
          <w:spacing w:val="7"/>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3</w:t>
      </w:r>
      <w:r>
        <w:rPr>
          <w:rFonts w:ascii="Times New Roman" w:eastAsia="宋体" w:hAnsi="Times New Roman" w:cs="宋体" w:hint="eastAsia"/>
          <w:spacing w:val="7"/>
          <w:sz w:val="24"/>
          <w:szCs w:val="24"/>
        </w:rPr>
        <w:t>）立柱：三角形形状；材料为实厚≥</w:t>
      </w:r>
      <w:r>
        <w:rPr>
          <w:rFonts w:ascii="Times New Roman" w:eastAsia="宋体" w:hAnsi="Times New Roman" w:cs="宋体" w:hint="eastAsia"/>
          <w:spacing w:val="7"/>
          <w:sz w:val="24"/>
          <w:szCs w:val="24"/>
        </w:rPr>
        <w:t>1.0mm</w:t>
      </w:r>
      <w:r>
        <w:rPr>
          <w:rFonts w:ascii="Times New Roman" w:eastAsia="宋体" w:hAnsi="Times New Roman" w:cs="宋体" w:hint="eastAsia"/>
          <w:spacing w:val="7"/>
          <w:sz w:val="24"/>
          <w:szCs w:val="24"/>
        </w:rPr>
        <w:t>的优质冷轧板，三角形</w:t>
      </w:r>
      <w:proofErr w:type="gramStart"/>
      <w:r>
        <w:rPr>
          <w:rFonts w:ascii="Times New Roman" w:eastAsia="宋体" w:hAnsi="Times New Roman" w:cs="宋体" w:hint="eastAsia"/>
          <w:spacing w:val="7"/>
          <w:sz w:val="24"/>
          <w:szCs w:val="24"/>
        </w:rPr>
        <w:t>功能柱外尺寸</w:t>
      </w:r>
      <w:proofErr w:type="gramEnd"/>
      <w:r>
        <w:rPr>
          <w:rFonts w:ascii="Times New Roman" w:eastAsia="宋体" w:hAnsi="Times New Roman" w:cs="宋体" w:hint="eastAsia"/>
          <w:spacing w:val="7"/>
          <w:sz w:val="24"/>
          <w:szCs w:val="24"/>
        </w:rPr>
        <w:t>为</w:t>
      </w:r>
      <w:r>
        <w:rPr>
          <w:rFonts w:ascii="Times New Roman" w:eastAsia="宋体" w:hAnsi="Times New Roman" w:cs="宋体" w:hint="eastAsia"/>
          <w:spacing w:val="7"/>
          <w:sz w:val="24"/>
          <w:szCs w:val="24"/>
        </w:rPr>
        <w:t>150*150mm</w:t>
      </w:r>
      <w:r>
        <w:rPr>
          <w:rFonts w:ascii="Times New Roman" w:eastAsia="宋体" w:hAnsi="Times New Roman" w:cs="宋体" w:hint="eastAsia"/>
          <w:spacing w:val="7"/>
          <w:sz w:val="24"/>
          <w:szCs w:val="24"/>
        </w:rPr>
        <w:t>，内部要有足够空间容纳水、电、气等线路；</w:t>
      </w:r>
    </w:p>
    <w:p w14:paraId="2182D862" w14:textId="77777777" w:rsidR="00334876" w:rsidRDefault="00000000">
      <w:pPr>
        <w:widowControl/>
        <w:shd w:val="clear" w:color="auto" w:fill="FFFFFF"/>
        <w:spacing w:before="29" w:line="400" w:lineRule="exact"/>
        <w:ind w:firstLineChars="200" w:firstLine="508"/>
        <w:rPr>
          <w:rFonts w:ascii="Times New Roman" w:eastAsia="宋体" w:hAnsi="Times New Roman" w:cs="Times New Roman"/>
          <w:color w:val="0D0D0D" w:themeColor="text1" w:themeTint="F2"/>
          <w:kern w:val="0"/>
          <w:sz w:val="24"/>
          <w:szCs w:val="24"/>
        </w:rPr>
      </w:pP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4</w:t>
      </w:r>
      <w:r>
        <w:rPr>
          <w:rFonts w:ascii="Times New Roman" w:eastAsia="宋体" w:hAnsi="Times New Roman" w:cs="宋体" w:hint="eastAsia"/>
          <w:spacing w:val="7"/>
          <w:sz w:val="24"/>
          <w:szCs w:val="24"/>
        </w:rPr>
        <w:t>）立柱面板：材料同立柱，尺寸为</w:t>
      </w:r>
      <w:r>
        <w:rPr>
          <w:rFonts w:ascii="Times New Roman" w:eastAsia="宋体" w:hAnsi="Times New Roman" w:cs="宋体" w:hint="eastAsia"/>
          <w:spacing w:val="7"/>
          <w:sz w:val="24"/>
          <w:szCs w:val="24"/>
        </w:rPr>
        <w:t>150*300mm/</w:t>
      </w:r>
      <w:r>
        <w:rPr>
          <w:rFonts w:ascii="Times New Roman" w:eastAsia="宋体" w:hAnsi="Times New Roman" w:cs="宋体" w:hint="eastAsia"/>
          <w:spacing w:val="7"/>
          <w:sz w:val="24"/>
          <w:szCs w:val="24"/>
        </w:rPr>
        <w:t>块，可安装插座、水龙头、气体考克等配件；面板可拆卸；</w:t>
      </w:r>
    </w:p>
    <w:p w14:paraId="33B3F48E"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6 PP</w:t>
      </w:r>
      <w:r>
        <w:rPr>
          <w:rFonts w:ascii="Times New Roman" w:eastAsia="宋体" w:hAnsi="Times New Roman" w:cs="Times New Roman" w:hint="eastAsia"/>
          <w:b/>
          <w:bCs/>
          <w:color w:val="0D0D0D" w:themeColor="text1" w:themeTint="F2"/>
          <w:kern w:val="0"/>
          <w:sz w:val="24"/>
          <w:szCs w:val="24"/>
        </w:rPr>
        <w:t>滴水架</w:t>
      </w:r>
    </w:p>
    <w:p w14:paraId="19B9B3F8" w14:textId="77777777" w:rsidR="00334876" w:rsidRDefault="00000000">
      <w:pPr>
        <w:widowControl/>
        <w:shd w:val="clear" w:color="auto" w:fill="FFFFFF"/>
        <w:spacing w:before="24" w:after="180" w:line="400" w:lineRule="exact"/>
        <w:ind w:firstLine="384"/>
        <w:jc w:val="left"/>
        <w:rPr>
          <w:rFonts w:ascii="Times New Roman" w:eastAsia="宋体" w:hAnsi="Times New Roman" w:cs="宋体"/>
          <w:sz w:val="24"/>
          <w:szCs w:val="24"/>
        </w:rPr>
      </w:pPr>
      <w:r>
        <w:rPr>
          <w:rFonts w:ascii="Times New Roman" w:eastAsia="宋体" w:hAnsi="Times New Roman" w:cs="宋体" w:hint="eastAsia"/>
          <w:sz w:val="24"/>
          <w:szCs w:val="24"/>
        </w:rPr>
        <w:t>1.</w:t>
      </w:r>
      <w:r>
        <w:rPr>
          <w:rFonts w:ascii="Times New Roman" w:eastAsia="宋体" w:hAnsi="Times New Roman" w:cs="宋体" w:hint="eastAsia"/>
          <w:sz w:val="24"/>
          <w:szCs w:val="24"/>
        </w:rPr>
        <w:t>材质：高密度</w:t>
      </w:r>
      <w:r>
        <w:rPr>
          <w:rFonts w:ascii="Times New Roman" w:eastAsia="宋体" w:hAnsi="Times New Roman" w:cs="宋体" w:hint="eastAsia"/>
          <w:sz w:val="24"/>
          <w:szCs w:val="24"/>
        </w:rPr>
        <w:t>PP</w:t>
      </w:r>
      <w:r>
        <w:rPr>
          <w:rFonts w:ascii="Times New Roman" w:eastAsia="宋体" w:hAnsi="Times New Roman" w:cs="宋体" w:hint="eastAsia"/>
          <w:sz w:val="24"/>
          <w:szCs w:val="24"/>
        </w:rPr>
        <w:t>，款式新颖，有现代感。</w:t>
      </w:r>
    </w:p>
    <w:p w14:paraId="0439F668" w14:textId="77777777" w:rsidR="00334876" w:rsidRDefault="00000000">
      <w:pPr>
        <w:widowControl/>
        <w:shd w:val="clear" w:color="auto" w:fill="FFFFFF"/>
        <w:spacing w:before="24" w:after="180" w:line="400" w:lineRule="exact"/>
        <w:ind w:firstLine="384"/>
        <w:jc w:val="left"/>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类型：单面。</w:t>
      </w:r>
    </w:p>
    <w:p w14:paraId="3EAEA7EF" w14:textId="77777777" w:rsidR="00334876" w:rsidRDefault="00000000">
      <w:pPr>
        <w:widowControl/>
        <w:shd w:val="clear" w:color="auto" w:fill="FFFFFF"/>
        <w:spacing w:before="24" w:after="180" w:line="400" w:lineRule="exact"/>
        <w:ind w:firstLine="384"/>
        <w:jc w:val="left"/>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hint="eastAsia"/>
          <w:sz w:val="24"/>
          <w:szCs w:val="24"/>
        </w:rPr>
        <w:t>底部托盘中间设有排水孔。</w:t>
      </w:r>
    </w:p>
    <w:p w14:paraId="4D6D3F7C" w14:textId="77777777" w:rsidR="00334876" w:rsidRDefault="00000000">
      <w:pPr>
        <w:widowControl/>
        <w:shd w:val="clear" w:color="auto" w:fill="FFFFFF"/>
        <w:spacing w:before="24" w:after="180" w:line="400" w:lineRule="exact"/>
        <w:jc w:val="left"/>
        <w:rPr>
          <w:rFonts w:ascii="Times New Roman" w:eastAsia="宋体" w:hAnsi="Times New Roman" w:cs="宋体"/>
          <w:sz w:val="24"/>
          <w:szCs w:val="24"/>
        </w:rPr>
      </w:pPr>
      <w:r>
        <w:rPr>
          <w:rFonts w:ascii="Times New Roman" w:eastAsia="宋体" w:hAnsi="Times New Roman" w:cs="宋体" w:hint="eastAsia"/>
          <w:sz w:val="24"/>
          <w:szCs w:val="24"/>
        </w:rPr>
        <w:lastRenderedPageBreak/>
        <w:t>4.</w:t>
      </w:r>
      <w:r>
        <w:rPr>
          <w:rFonts w:ascii="Times New Roman" w:eastAsia="宋体" w:hAnsi="Times New Roman" w:cs="宋体" w:hint="eastAsia"/>
          <w:sz w:val="24"/>
          <w:szCs w:val="24"/>
        </w:rPr>
        <w:t>可拆卸式滴水棒，滴水棒</w:t>
      </w:r>
      <w:r>
        <w:rPr>
          <w:rFonts w:ascii="Times New Roman" w:eastAsia="宋体" w:hAnsi="Times New Roman" w:cs="宋体" w:hint="eastAsia"/>
          <w:sz w:val="24"/>
          <w:szCs w:val="24"/>
        </w:rPr>
        <w:t>50</w:t>
      </w:r>
      <w:r>
        <w:rPr>
          <w:rFonts w:ascii="Times New Roman" w:eastAsia="宋体" w:hAnsi="Times New Roman" w:cs="宋体" w:hint="eastAsia"/>
          <w:sz w:val="24"/>
          <w:szCs w:val="24"/>
        </w:rPr>
        <w:t>根，有三种不同功能及长度的滴水棒，方便不同规格的器皿挂放。</w:t>
      </w:r>
    </w:p>
    <w:p w14:paraId="732952B5" w14:textId="77777777" w:rsidR="00334876" w:rsidRDefault="00000000">
      <w:pPr>
        <w:widowControl/>
        <w:shd w:val="clear" w:color="auto" w:fill="FFFFFF"/>
        <w:spacing w:before="24" w:after="180" w:line="400" w:lineRule="exact"/>
        <w:ind w:firstLine="384"/>
        <w:jc w:val="left"/>
        <w:rPr>
          <w:rFonts w:ascii="Times New Roman" w:eastAsia="宋体" w:hAnsi="Times New Roman" w:cs="宋体"/>
          <w:sz w:val="24"/>
          <w:szCs w:val="24"/>
        </w:rPr>
      </w:pPr>
      <w:r>
        <w:rPr>
          <w:rFonts w:ascii="Times New Roman" w:eastAsia="宋体" w:hAnsi="Times New Roman" w:cs="宋体" w:hint="eastAsia"/>
          <w:sz w:val="24"/>
          <w:szCs w:val="24"/>
        </w:rPr>
        <w:t>5.</w:t>
      </w:r>
      <w:r>
        <w:rPr>
          <w:rFonts w:ascii="Times New Roman" w:eastAsia="宋体" w:hAnsi="Times New Roman" w:cs="宋体" w:hint="eastAsia"/>
          <w:sz w:val="24"/>
          <w:szCs w:val="24"/>
        </w:rPr>
        <w:t>安装方式：壁挂式</w:t>
      </w:r>
      <w:r>
        <w:rPr>
          <w:rFonts w:ascii="Times New Roman" w:eastAsia="宋体" w:hAnsi="Times New Roman" w:cs="宋体" w:hint="eastAsia"/>
          <w:sz w:val="24"/>
          <w:szCs w:val="24"/>
        </w:rPr>
        <w:t>/</w:t>
      </w:r>
      <w:r>
        <w:rPr>
          <w:rFonts w:ascii="Times New Roman" w:eastAsia="宋体" w:hAnsi="Times New Roman" w:cs="宋体" w:hint="eastAsia"/>
          <w:sz w:val="24"/>
          <w:szCs w:val="24"/>
        </w:rPr>
        <w:t>台式。</w:t>
      </w:r>
    </w:p>
    <w:p w14:paraId="1356E1B8" w14:textId="77777777" w:rsidR="00334876" w:rsidRDefault="00000000">
      <w:pPr>
        <w:widowControl/>
        <w:shd w:val="clear" w:color="auto" w:fill="FFFFFF"/>
        <w:spacing w:before="24" w:after="180" w:line="400" w:lineRule="exact"/>
        <w:ind w:firstLine="384"/>
        <w:jc w:val="left"/>
        <w:rPr>
          <w:rFonts w:ascii="Times New Roman" w:eastAsia="宋体" w:hAnsi="Times New Roman" w:cs="宋体"/>
          <w:sz w:val="24"/>
          <w:szCs w:val="24"/>
        </w:rPr>
      </w:pPr>
      <w:r>
        <w:rPr>
          <w:rFonts w:ascii="Times New Roman" w:eastAsia="宋体" w:hAnsi="Times New Roman" w:cs="宋体" w:hint="eastAsia"/>
          <w:sz w:val="24"/>
          <w:szCs w:val="24"/>
        </w:rPr>
        <w:t>6.</w:t>
      </w:r>
      <w:r>
        <w:rPr>
          <w:rFonts w:ascii="Times New Roman" w:eastAsia="宋体" w:hAnsi="Times New Roman" w:cs="宋体" w:hint="eastAsia"/>
          <w:sz w:val="24"/>
          <w:szCs w:val="24"/>
        </w:rPr>
        <w:t>颜色：黑色、白色、灰色。</w:t>
      </w:r>
    </w:p>
    <w:p w14:paraId="071DFBFB" w14:textId="77777777" w:rsidR="00334876" w:rsidRDefault="00000000">
      <w:pPr>
        <w:widowControl/>
        <w:shd w:val="clear" w:color="auto" w:fill="FFFFFF"/>
        <w:spacing w:before="24" w:after="180" w:line="400" w:lineRule="exact"/>
        <w:ind w:firstLine="384"/>
        <w:jc w:val="left"/>
        <w:rPr>
          <w:rFonts w:ascii="Times New Roman" w:eastAsia="宋体" w:hAnsi="Times New Roman" w:cs="宋体"/>
          <w:sz w:val="24"/>
          <w:szCs w:val="24"/>
        </w:rPr>
      </w:pPr>
      <w:r>
        <w:rPr>
          <w:rFonts w:ascii="Times New Roman" w:eastAsia="宋体" w:hAnsi="Times New Roman" w:cs="宋体" w:hint="eastAsia"/>
          <w:sz w:val="24"/>
          <w:szCs w:val="24"/>
        </w:rPr>
        <w:t>7.</w:t>
      </w:r>
      <w:r>
        <w:rPr>
          <w:rFonts w:ascii="Times New Roman" w:eastAsia="宋体" w:hAnsi="Times New Roman" w:cs="宋体" w:hint="eastAsia"/>
          <w:sz w:val="24"/>
          <w:szCs w:val="24"/>
        </w:rPr>
        <w:t>尺寸：</w:t>
      </w:r>
      <w:r>
        <w:rPr>
          <w:rFonts w:ascii="Times New Roman" w:eastAsia="宋体" w:hAnsi="Times New Roman" w:cs="宋体" w:hint="eastAsia"/>
          <w:sz w:val="24"/>
          <w:szCs w:val="24"/>
        </w:rPr>
        <w:t>630*450*120</w:t>
      </w:r>
      <w:r>
        <w:rPr>
          <w:rFonts w:ascii="Times New Roman" w:eastAsia="宋体" w:hAnsi="Times New Roman" w:cs="宋体" w:hint="eastAsia"/>
          <w:sz w:val="24"/>
          <w:szCs w:val="24"/>
        </w:rPr>
        <w:t>。</w:t>
      </w:r>
    </w:p>
    <w:p w14:paraId="24587F23" w14:textId="77777777" w:rsidR="00334876" w:rsidRDefault="00000000">
      <w:pPr>
        <w:spacing w:line="400" w:lineRule="exact"/>
        <w:jc w:val="center"/>
        <w:rPr>
          <w:rFonts w:ascii="Times New Roman" w:eastAsia="宋体" w:hAnsi="Times New Roman"/>
        </w:rPr>
      </w:pPr>
      <w:r>
        <w:rPr>
          <w:rFonts w:ascii="Times New Roman" w:eastAsia="宋体" w:hAnsi="Times New Roman" w:hint="eastAsia"/>
          <w:b/>
          <w:noProof/>
          <w:sz w:val="24"/>
          <w:szCs w:val="24"/>
        </w:rPr>
        <w:drawing>
          <wp:anchor distT="0" distB="0" distL="114300" distR="114300" simplePos="0" relativeHeight="251660288" behindDoc="0" locked="0" layoutInCell="1" allowOverlap="1" wp14:anchorId="05F39AB6" wp14:editId="6D82EA18">
            <wp:simplePos x="0" y="0"/>
            <wp:positionH relativeFrom="column">
              <wp:posOffset>2758440</wp:posOffset>
            </wp:positionH>
            <wp:positionV relativeFrom="paragraph">
              <wp:posOffset>313690</wp:posOffset>
            </wp:positionV>
            <wp:extent cx="2308860" cy="2425065"/>
            <wp:effectExtent l="0" t="0" r="0" b="0"/>
            <wp:wrapSquare wrapText="bothSides"/>
            <wp:docPr id="1" name="图片 1" descr="b1aabe16f82398cf82f0bc63df4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aabe16f82398cf82f0bc63df4787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860" cy="2425065"/>
                    </a:xfrm>
                    <a:prstGeom prst="rect">
                      <a:avLst/>
                    </a:prstGeom>
                  </pic:spPr>
                </pic:pic>
              </a:graphicData>
            </a:graphic>
          </wp:anchor>
        </w:drawing>
      </w:r>
      <w:r>
        <w:rPr>
          <w:rFonts w:ascii="Times New Roman" w:eastAsia="宋体" w:hAnsi="Times New Roman"/>
          <w:noProof/>
        </w:rPr>
        <w:drawing>
          <wp:anchor distT="0" distB="0" distL="114300" distR="114300" simplePos="0" relativeHeight="251659264" behindDoc="1" locked="0" layoutInCell="1" allowOverlap="1" wp14:anchorId="525B7A7A" wp14:editId="1A76798F">
            <wp:simplePos x="0" y="0"/>
            <wp:positionH relativeFrom="column">
              <wp:posOffset>15240</wp:posOffset>
            </wp:positionH>
            <wp:positionV relativeFrom="paragraph">
              <wp:posOffset>312420</wp:posOffset>
            </wp:positionV>
            <wp:extent cx="2746375" cy="2426335"/>
            <wp:effectExtent l="0" t="0" r="0" b="0"/>
            <wp:wrapSquare wrapText="bothSides"/>
            <wp:docPr id="3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46375" cy="2426335"/>
                    </a:xfrm>
                    <a:prstGeom prst="rect">
                      <a:avLst/>
                    </a:prstGeom>
                    <a:noFill/>
                    <a:ln>
                      <a:noFill/>
                    </a:ln>
                  </pic:spPr>
                </pic:pic>
              </a:graphicData>
            </a:graphic>
          </wp:anchor>
        </w:drawing>
      </w:r>
      <w:r>
        <w:rPr>
          <w:rFonts w:ascii="Times New Roman" w:eastAsia="宋体" w:hAnsi="Times New Roman" w:hint="eastAsia"/>
        </w:rPr>
        <w:t>参考图片</w:t>
      </w:r>
    </w:p>
    <w:p w14:paraId="721228F8" w14:textId="77777777" w:rsidR="00334876" w:rsidRDefault="00334876">
      <w:pPr>
        <w:widowControl/>
        <w:shd w:val="clear" w:color="auto" w:fill="FFFFFF"/>
        <w:spacing w:before="29" w:line="400" w:lineRule="exact"/>
        <w:rPr>
          <w:rFonts w:ascii="Times New Roman" w:eastAsia="宋体" w:hAnsi="Times New Roman" w:cs="Times New Roman"/>
          <w:color w:val="0D0D0D" w:themeColor="text1" w:themeTint="F2"/>
          <w:kern w:val="0"/>
          <w:sz w:val="24"/>
          <w:szCs w:val="24"/>
        </w:rPr>
      </w:pPr>
    </w:p>
    <w:p w14:paraId="3DBAA855"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7 </w:t>
      </w:r>
      <w:r>
        <w:rPr>
          <w:rFonts w:ascii="Times New Roman" w:eastAsia="宋体" w:hAnsi="Times New Roman" w:cs="Times New Roman" w:hint="eastAsia"/>
          <w:b/>
          <w:bCs/>
          <w:color w:val="0D0D0D" w:themeColor="text1" w:themeTint="F2"/>
          <w:kern w:val="0"/>
          <w:sz w:val="24"/>
          <w:szCs w:val="24"/>
        </w:rPr>
        <w:t>洗眼器</w:t>
      </w:r>
    </w:p>
    <w:p w14:paraId="3CD890A2"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sz w:val="24"/>
          <w:szCs w:val="24"/>
        </w:rPr>
        <w:t>1.</w:t>
      </w:r>
      <w:r>
        <w:rPr>
          <w:rFonts w:ascii="Times New Roman" w:eastAsia="宋体" w:hAnsi="Times New Roman" w:cs="宋体" w:hint="eastAsia"/>
          <w:sz w:val="24"/>
          <w:szCs w:val="24"/>
        </w:rPr>
        <w:t>主体</w:t>
      </w:r>
      <w:r>
        <w:rPr>
          <w:rFonts w:ascii="Times New Roman" w:eastAsia="宋体" w:hAnsi="Times New Roman" w:cs="宋体"/>
          <w:sz w:val="24"/>
          <w:szCs w:val="24"/>
        </w:rPr>
        <w:t>:</w:t>
      </w:r>
      <w:r>
        <w:rPr>
          <w:rFonts w:ascii="Times New Roman" w:eastAsia="宋体" w:hAnsi="Times New Roman" w:cs="宋体" w:hint="eastAsia"/>
          <w:sz w:val="24"/>
          <w:szCs w:val="24"/>
        </w:rPr>
        <w:t>加厚铜质</w:t>
      </w:r>
      <w:r>
        <w:rPr>
          <w:rFonts w:ascii="Times New Roman" w:eastAsia="宋体" w:hAnsi="Times New Roman" w:cs="宋体"/>
          <w:sz w:val="24"/>
          <w:szCs w:val="24"/>
        </w:rPr>
        <w:t>H59-1</w:t>
      </w:r>
      <w:r>
        <w:rPr>
          <w:rFonts w:ascii="Times New Roman" w:eastAsia="宋体" w:hAnsi="Times New Roman" w:cs="宋体" w:hint="eastAsia"/>
          <w:sz w:val="24"/>
          <w:szCs w:val="24"/>
        </w:rPr>
        <w:t>。</w:t>
      </w:r>
    </w:p>
    <w:p w14:paraId="5B3162D4"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sz w:val="24"/>
          <w:szCs w:val="24"/>
        </w:rPr>
        <w:t>2.</w:t>
      </w:r>
      <w:r>
        <w:rPr>
          <w:rFonts w:ascii="Times New Roman" w:eastAsia="宋体" w:hAnsi="Times New Roman" w:cs="宋体" w:hint="eastAsia"/>
          <w:sz w:val="24"/>
          <w:szCs w:val="24"/>
        </w:rPr>
        <w:t>洗眼喷头</w:t>
      </w:r>
      <w:r>
        <w:rPr>
          <w:rFonts w:ascii="Times New Roman" w:eastAsia="宋体" w:hAnsi="Times New Roman" w:cs="宋体"/>
          <w:sz w:val="24"/>
          <w:szCs w:val="24"/>
        </w:rPr>
        <w:t>:</w:t>
      </w:r>
      <w:r>
        <w:rPr>
          <w:rFonts w:ascii="Times New Roman" w:eastAsia="宋体" w:hAnsi="Times New Roman" w:cs="宋体" w:hint="eastAsia"/>
          <w:sz w:val="24"/>
          <w:szCs w:val="24"/>
        </w:rPr>
        <w:t>加厚铜质环氧树脂涂层外加软性橡胶</w:t>
      </w:r>
      <w:r>
        <w:rPr>
          <w:rFonts w:ascii="Times New Roman" w:eastAsia="宋体" w:hAnsi="Times New Roman" w:cs="宋体"/>
          <w:sz w:val="24"/>
          <w:szCs w:val="24"/>
        </w:rPr>
        <w:t>,</w:t>
      </w:r>
      <w:r>
        <w:rPr>
          <w:rFonts w:ascii="Times New Roman" w:eastAsia="宋体" w:hAnsi="Times New Roman" w:cs="宋体" w:hint="eastAsia"/>
          <w:sz w:val="24"/>
          <w:szCs w:val="24"/>
        </w:rPr>
        <w:t>出水</w:t>
      </w:r>
      <w:proofErr w:type="gramStart"/>
      <w:r>
        <w:rPr>
          <w:rFonts w:ascii="Times New Roman" w:eastAsia="宋体" w:hAnsi="Times New Roman" w:cs="宋体" w:hint="eastAsia"/>
          <w:sz w:val="24"/>
          <w:szCs w:val="24"/>
        </w:rPr>
        <w:t>经缓压处理呈</w:t>
      </w:r>
      <w:proofErr w:type="gramEnd"/>
      <w:r>
        <w:rPr>
          <w:rFonts w:ascii="Times New Roman" w:eastAsia="宋体" w:hAnsi="Times New Roman" w:cs="宋体" w:hint="eastAsia"/>
          <w:sz w:val="24"/>
          <w:szCs w:val="24"/>
        </w:rPr>
        <w:t>泡沫状水柱</w:t>
      </w:r>
      <w:r>
        <w:rPr>
          <w:rFonts w:ascii="Times New Roman" w:eastAsia="宋体" w:hAnsi="Times New Roman" w:cs="宋体"/>
          <w:sz w:val="24"/>
          <w:szCs w:val="24"/>
        </w:rPr>
        <w:t>,</w:t>
      </w:r>
      <w:proofErr w:type="gramStart"/>
      <w:r>
        <w:rPr>
          <w:rFonts w:ascii="Times New Roman" w:eastAsia="宋体" w:hAnsi="Times New Roman" w:cs="宋体" w:hint="eastAsia"/>
          <w:sz w:val="24"/>
          <w:szCs w:val="24"/>
        </w:rPr>
        <w:t>防止冲伤眼睛</w:t>
      </w:r>
      <w:proofErr w:type="gramEnd"/>
      <w:r>
        <w:rPr>
          <w:rFonts w:ascii="Times New Roman" w:eastAsia="宋体" w:hAnsi="Times New Roman" w:cs="宋体" w:hint="eastAsia"/>
          <w:sz w:val="24"/>
          <w:szCs w:val="24"/>
        </w:rPr>
        <w:t>。</w:t>
      </w:r>
    </w:p>
    <w:p w14:paraId="10A93FE7"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sz w:val="24"/>
          <w:szCs w:val="24"/>
        </w:rPr>
        <w:t>3.</w:t>
      </w:r>
      <w:r>
        <w:rPr>
          <w:rFonts w:ascii="Times New Roman" w:eastAsia="宋体" w:hAnsi="Times New Roman" w:cs="宋体" w:hint="eastAsia"/>
          <w:sz w:val="24"/>
          <w:szCs w:val="24"/>
        </w:rPr>
        <w:t>莲蓬头护罩：Φ</w:t>
      </w:r>
      <w:r>
        <w:rPr>
          <w:rFonts w:ascii="Times New Roman" w:eastAsia="宋体" w:hAnsi="Times New Roman" w:cs="宋体"/>
          <w:sz w:val="24"/>
          <w:szCs w:val="24"/>
        </w:rPr>
        <w:t>70</w:t>
      </w:r>
      <w:r>
        <w:rPr>
          <w:rFonts w:ascii="Times New Roman" w:eastAsia="宋体" w:hAnsi="Times New Roman" w:cs="宋体" w:hint="eastAsia"/>
          <w:sz w:val="24"/>
          <w:szCs w:val="24"/>
        </w:rPr>
        <w:t>橡胶</w:t>
      </w:r>
      <w:proofErr w:type="gramStart"/>
      <w:r>
        <w:rPr>
          <w:rFonts w:ascii="Times New Roman" w:eastAsia="宋体" w:hAnsi="Times New Roman" w:cs="宋体" w:hint="eastAsia"/>
          <w:sz w:val="24"/>
          <w:szCs w:val="24"/>
        </w:rPr>
        <w:t>质护杯</w:t>
      </w:r>
      <w:proofErr w:type="gramEnd"/>
      <w:r>
        <w:rPr>
          <w:rFonts w:ascii="Times New Roman" w:eastAsia="宋体" w:hAnsi="Times New Roman" w:cs="宋体" w:hint="eastAsia"/>
          <w:sz w:val="24"/>
          <w:szCs w:val="24"/>
        </w:rPr>
        <w:t>，以避免紧急使用时瞬间接触眼部造成碰撞二次伤害。</w:t>
      </w:r>
    </w:p>
    <w:p w14:paraId="48052F13"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sz w:val="24"/>
          <w:szCs w:val="24"/>
        </w:rPr>
        <w:t>4</w:t>
      </w:r>
      <w:r>
        <w:rPr>
          <w:rFonts w:ascii="Times New Roman" w:eastAsia="宋体" w:hAnsi="Times New Roman" w:cs="宋体" w:hint="eastAsia"/>
          <w:sz w:val="24"/>
          <w:szCs w:val="24"/>
        </w:rPr>
        <w:t>防尘盖</w:t>
      </w:r>
      <w:r>
        <w:rPr>
          <w:rFonts w:ascii="Times New Roman" w:eastAsia="宋体" w:hAnsi="Times New Roman" w:cs="宋体"/>
          <w:sz w:val="24"/>
          <w:szCs w:val="24"/>
        </w:rPr>
        <w:t>:PP</w:t>
      </w:r>
      <w:r>
        <w:rPr>
          <w:rFonts w:ascii="Times New Roman" w:eastAsia="宋体" w:hAnsi="Times New Roman" w:cs="宋体" w:hint="eastAsia"/>
          <w:sz w:val="24"/>
          <w:szCs w:val="24"/>
        </w:rPr>
        <w:t>材质</w:t>
      </w:r>
      <w:r>
        <w:rPr>
          <w:rFonts w:ascii="Times New Roman" w:eastAsia="宋体" w:hAnsi="Times New Roman" w:cs="宋体"/>
          <w:sz w:val="24"/>
          <w:szCs w:val="24"/>
        </w:rPr>
        <w:t>, </w:t>
      </w:r>
      <w:r>
        <w:rPr>
          <w:rFonts w:ascii="Times New Roman" w:eastAsia="宋体" w:hAnsi="Times New Roman" w:cs="宋体" w:hint="eastAsia"/>
          <w:sz w:val="24"/>
          <w:szCs w:val="24"/>
        </w:rPr>
        <w:t>平常可防尘，使用时可随时被水冲开，并降低突然时短暂的高水压，</w:t>
      </w:r>
      <w:proofErr w:type="gramStart"/>
      <w:r>
        <w:rPr>
          <w:rFonts w:ascii="Times New Roman" w:eastAsia="宋体" w:hAnsi="Times New Roman" w:cs="宋体" w:hint="eastAsia"/>
          <w:sz w:val="24"/>
          <w:szCs w:val="24"/>
        </w:rPr>
        <w:t>防止冲伤眼睛</w:t>
      </w:r>
      <w:proofErr w:type="gramEnd"/>
      <w:r>
        <w:rPr>
          <w:rFonts w:ascii="Times New Roman" w:eastAsia="宋体" w:hAnsi="Times New Roman" w:cs="宋体" w:hint="eastAsia"/>
          <w:sz w:val="24"/>
          <w:szCs w:val="24"/>
        </w:rPr>
        <w:t>，防尘盖有连接于护罩可防尘脱落。使用时自动被水冲开。</w:t>
      </w:r>
    </w:p>
    <w:p w14:paraId="09EBC18D"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sz w:val="24"/>
          <w:szCs w:val="24"/>
        </w:rPr>
        <w:t>5.</w:t>
      </w:r>
      <w:r>
        <w:rPr>
          <w:rFonts w:ascii="Times New Roman" w:eastAsia="宋体" w:hAnsi="Times New Roman" w:cs="宋体" w:hint="eastAsia"/>
          <w:sz w:val="24"/>
          <w:szCs w:val="24"/>
        </w:rPr>
        <w:t>水流锁定开关</w:t>
      </w:r>
      <w:r>
        <w:rPr>
          <w:rFonts w:ascii="Times New Roman" w:eastAsia="宋体" w:hAnsi="Times New Roman" w:cs="宋体"/>
          <w:sz w:val="24"/>
          <w:szCs w:val="24"/>
        </w:rPr>
        <w:t>:</w:t>
      </w:r>
      <w:r>
        <w:rPr>
          <w:rFonts w:ascii="Times New Roman" w:eastAsia="宋体" w:hAnsi="Times New Roman" w:cs="宋体" w:hint="eastAsia"/>
          <w:sz w:val="24"/>
          <w:szCs w:val="24"/>
        </w:rPr>
        <w:t>水流开启</w:t>
      </w:r>
      <w:r>
        <w:rPr>
          <w:rFonts w:ascii="Times New Roman" w:eastAsia="宋体" w:hAnsi="Times New Roman" w:cs="宋体"/>
          <w:sz w:val="24"/>
          <w:szCs w:val="24"/>
        </w:rPr>
        <w:t>,</w:t>
      </w:r>
      <w:r>
        <w:rPr>
          <w:rFonts w:ascii="Times New Roman" w:eastAsia="宋体" w:hAnsi="Times New Roman" w:cs="宋体" w:hint="eastAsia"/>
          <w:sz w:val="24"/>
          <w:szCs w:val="24"/>
        </w:rPr>
        <w:t>水流锁定功能一次完成</w:t>
      </w:r>
      <w:r>
        <w:rPr>
          <w:rFonts w:ascii="Times New Roman" w:eastAsia="宋体" w:hAnsi="Times New Roman" w:cs="宋体"/>
          <w:sz w:val="24"/>
          <w:szCs w:val="24"/>
        </w:rPr>
        <w:t>,</w:t>
      </w:r>
      <w:r>
        <w:rPr>
          <w:rFonts w:ascii="Times New Roman" w:eastAsia="宋体" w:hAnsi="Times New Roman" w:cs="宋体" w:hint="eastAsia"/>
          <w:sz w:val="24"/>
          <w:szCs w:val="24"/>
        </w:rPr>
        <w:t>方便使用。</w:t>
      </w:r>
    </w:p>
    <w:p w14:paraId="346CE2F0"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sz w:val="24"/>
          <w:szCs w:val="24"/>
        </w:rPr>
        <w:t>6.</w:t>
      </w:r>
      <w:r>
        <w:rPr>
          <w:rFonts w:ascii="Times New Roman" w:eastAsia="宋体" w:hAnsi="Times New Roman" w:cs="宋体" w:hint="eastAsia"/>
          <w:sz w:val="24"/>
          <w:szCs w:val="24"/>
        </w:rPr>
        <w:t>控水阀</w:t>
      </w:r>
      <w:r>
        <w:rPr>
          <w:rFonts w:ascii="Times New Roman" w:eastAsia="宋体" w:hAnsi="Times New Roman" w:cs="宋体"/>
          <w:sz w:val="24"/>
          <w:szCs w:val="24"/>
        </w:rPr>
        <w:t>:</w:t>
      </w:r>
      <w:r>
        <w:rPr>
          <w:rFonts w:ascii="Times New Roman" w:eastAsia="宋体" w:hAnsi="Times New Roman" w:cs="宋体" w:hint="eastAsia"/>
          <w:sz w:val="24"/>
          <w:szCs w:val="24"/>
        </w:rPr>
        <w:t>止逆阀</w:t>
      </w:r>
      <w:r>
        <w:rPr>
          <w:rFonts w:ascii="Times New Roman" w:eastAsia="宋体" w:hAnsi="Times New Roman" w:cs="宋体"/>
          <w:sz w:val="24"/>
          <w:szCs w:val="24"/>
        </w:rPr>
        <w:t>,</w:t>
      </w:r>
      <w:r>
        <w:rPr>
          <w:rFonts w:ascii="Times New Roman" w:eastAsia="宋体" w:hAnsi="Times New Roman" w:cs="宋体" w:hint="eastAsia"/>
          <w:sz w:val="24"/>
          <w:szCs w:val="24"/>
        </w:rPr>
        <w:t>其阀门可自动关闭。</w:t>
      </w:r>
    </w:p>
    <w:p w14:paraId="504AEB2D"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sz w:val="24"/>
          <w:szCs w:val="24"/>
        </w:rPr>
        <w:lastRenderedPageBreak/>
        <w:t>7.</w:t>
      </w:r>
      <w:r>
        <w:rPr>
          <w:rFonts w:ascii="Times New Roman" w:eastAsia="宋体" w:hAnsi="Times New Roman" w:cs="宋体" w:hint="eastAsia"/>
          <w:sz w:val="24"/>
          <w:szCs w:val="24"/>
        </w:rPr>
        <w:t>前置过滤器：配有小型前置过滤器主要的去除管道所产生的沉淀杂质和细菌、微生物残骸、铁锈、沙泥等大于</w:t>
      </w:r>
      <w:r>
        <w:rPr>
          <w:rFonts w:ascii="Times New Roman" w:eastAsia="宋体" w:hAnsi="Times New Roman" w:cs="宋体"/>
          <w:sz w:val="24"/>
          <w:szCs w:val="24"/>
        </w:rPr>
        <w:t>5</w:t>
      </w:r>
      <w:r>
        <w:rPr>
          <w:rFonts w:ascii="Times New Roman" w:eastAsia="宋体" w:hAnsi="Times New Roman" w:cs="宋体" w:hint="eastAsia"/>
          <w:sz w:val="24"/>
          <w:szCs w:val="24"/>
        </w:rPr>
        <w:t>微米以上的颗粒杂质，避免眼睛及人体肌肤受到伤害。</w:t>
      </w:r>
    </w:p>
    <w:p w14:paraId="652CFCF4"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8 </w:t>
      </w:r>
      <w:r>
        <w:rPr>
          <w:rFonts w:ascii="Times New Roman" w:eastAsia="宋体" w:hAnsi="Times New Roman" w:cs="Times New Roman" w:hint="eastAsia"/>
          <w:b/>
          <w:bCs/>
          <w:color w:val="0D0D0D" w:themeColor="text1" w:themeTint="F2"/>
          <w:kern w:val="0"/>
          <w:sz w:val="24"/>
          <w:szCs w:val="24"/>
        </w:rPr>
        <w:t>通风系统</w:t>
      </w:r>
    </w:p>
    <w:p w14:paraId="09F11428"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1</w:t>
      </w:r>
      <w:r>
        <w:rPr>
          <w:rFonts w:ascii="Times New Roman" w:eastAsia="宋体" w:hAnsi="Times New Roman" w:cs="宋体" w:hint="eastAsia"/>
          <w:sz w:val="24"/>
          <w:szCs w:val="24"/>
        </w:rPr>
        <w:t>）通风系统：本项目主要针对</w:t>
      </w:r>
      <w:r>
        <w:rPr>
          <w:rFonts w:ascii="Times New Roman" w:eastAsia="宋体" w:hAnsi="Times New Roman" w:cs="宋体" w:hint="eastAsia"/>
          <w:sz w:val="24"/>
          <w:szCs w:val="24"/>
        </w:rPr>
        <w:t>13</w:t>
      </w:r>
      <w:r>
        <w:rPr>
          <w:rFonts w:ascii="Times New Roman" w:eastAsia="宋体" w:hAnsi="Times New Roman" w:cs="宋体" w:hint="eastAsia"/>
          <w:sz w:val="24"/>
          <w:szCs w:val="24"/>
        </w:rPr>
        <w:t>层通风设备进行排风系统设计，共设计</w:t>
      </w:r>
      <w:r>
        <w:rPr>
          <w:rFonts w:ascii="Times New Roman" w:eastAsia="宋体" w:hAnsi="Times New Roman" w:cs="宋体" w:hint="eastAsia"/>
          <w:sz w:val="24"/>
          <w:szCs w:val="24"/>
        </w:rPr>
        <w:t>2</w:t>
      </w:r>
      <w:r>
        <w:rPr>
          <w:rFonts w:ascii="Times New Roman" w:eastAsia="宋体" w:hAnsi="Times New Roman" w:cs="宋体" w:hint="eastAsia"/>
          <w:sz w:val="24"/>
          <w:szCs w:val="24"/>
        </w:rPr>
        <w:t>个排风系统，排出的气体经过活性炭与喷淋塔净化达到国家排放标准后排入大气中。而整个通风系统从控制对象的角度主要分为：通风</w:t>
      </w:r>
      <w:proofErr w:type="gramStart"/>
      <w:r>
        <w:rPr>
          <w:rFonts w:ascii="Times New Roman" w:eastAsia="宋体" w:hAnsi="Times New Roman" w:cs="宋体" w:hint="eastAsia"/>
          <w:sz w:val="24"/>
          <w:szCs w:val="24"/>
        </w:rPr>
        <w:t>柜采用变</w:t>
      </w:r>
      <w:proofErr w:type="gramEnd"/>
      <w:r>
        <w:rPr>
          <w:rFonts w:ascii="Times New Roman" w:eastAsia="宋体" w:hAnsi="Times New Roman" w:cs="宋体" w:hint="eastAsia"/>
          <w:sz w:val="24"/>
          <w:szCs w:val="24"/>
        </w:rPr>
        <w:t>风量及风机变频控制系统。各系统是相对独立，但又紧密配合的，从而共同组成变风量控制系统。</w:t>
      </w:r>
    </w:p>
    <w:p w14:paraId="009EEB26"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2</w:t>
      </w:r>
      <w:r>
        <w:rPr>
          <w:rFonts w:ascii="Times New Roman" w:eastAsia="宋体" w:hAnsi="Times New Roman" w:cs="宋体" w:hint="eastAsia"/>
          <w:sz w:val="24"/>
          <w:szCs w:val="24"/>
        </w:rPr>
        <w:t>）管道材料：方管采用</w:t>
      </w:r>
      <w:r>
        <w:rPr>
          <w:rFonts w:ascii="Times New Roman" w:eastAsia="宋体" w:hAnsi="Times New Roman" w:cs="宋体" w:hint="eastAsia"/>
          <w:sz w:val="24"/>
          <w:szCs w:val="24"/>
        </w:rPr>
        <w:t>V2</w:t>
      </w:r>
      <w:r>
        <w:rPr>
          <w:rFonts w:ascii="Times New Roman" w:eastAsia="宋体" w:hAnsi="Times New Roman" w:cs="宋体" w:hint="eastAsia"/>
          <w:sz w:val="24"/>
          <w:szCs w:val="24"/>
        </w:rPr>
        <w:t>阻燃</w:t>
      </w:r>
      <w:r>
        <w:rPr>
          <w:rFonts w:ascii="Times New Roman" w:eastAsia="宋体" w:hAnsi="Times New Roman" w:cs="宋体" w:hint="eastAsia"/>
          <w:sz w:val="24"/>
          <w:szCs w:val="24"/>
        </w:rPr>
        <w:t>PP</w:t>
      </w:r>
      <w:r>
        <w:rPr>
          <w:rFonts w:ascii="Times New Roman" w:eastAsia="宋体" w:hAnsi="Times New Roman" w:cs="宋体" w:hint="eastAsia"/>
          <w:sz w:val="24"/>
          <w:szCs w:val="24"/>
        </w:rPr>
        <w:t>管材，圆管采用阻燃</w:t>
      </w:r>
      <w:r>
        <w:rPr>
          <w:rFonts w:ascii="Times New Roman" w:eastAsia="宋体" w:hAnsi="Times New Roman" w:cs="宋体" w:hint="eastAsia"/>
          <w:sz w:val="24"/>
          <w:szCs w:val="24"/>
        </w:rPr>
        <w:t>PP</w:t>
      </w:r>
      <w:r>
        <w:rPr>
          <w:rFonts w:ascii="Times New Roman" w:eastAsia="宋体" w:hAnsi="Times New Roman" w:cs="宋体" w:hint="eastAsia"/>
          <w:sz w:val="24"/>
          <w:szCs w:val="24"/>
        </w:rPr>
        <w:t>材质。具有比重轻，化学稳定性好，具有防腐等性能，内壁光滑，通风效果比较好，外形美观。支、吊架圆管采用</w:t>
      </w:r>
      <w:r>
        <w:rPr>
          <w:rFonts w:ascii="Times New Roman" w:eastAsia="宋体" w:hAnsi="Times New Roman" w:cs="宋体" w:hint="eastAsia"/>
          <w:sz w:val="24"/>
          <w:szCs w:val="24"/>
        </w:rPr>
        <w:t>A3</w:t>
      </w:r>
      <w:proofErr w:type="gramStart"/>
      <w:r>
        <w:rPr>
          <w:rFonts w:ascii="Times New Roman" w:eastAsia="宋体" w:hAnsi="Times New Roman" w:cs="宋体" w:hint="eastAsia"/>
          <w:sz w:val="24"/>
          <w:szCs w:val="24"/>
        </w:rPr>
        <w:t>钢抱箍</w:t>
      </w:r>
      <w:proofErr w:type="gramEnd"/>
      <w:r>
        <w:rPr>
          <w:rFonts w:ascii="Times New Roman" w:eastAsia="宋体" w:hAnsi="Times New Roman" w:cs="宋体" w:hint="eastAsia"/>
          <w:sz w:val="24"/>
          <w:szCs w:val="24"/>
        </w:rPr>
        <w:t>风管，方管采用经防锈处理的吊杆紧固角钢来支撑风管；管材颜色均为白色，管材壁厚均执行国家标准；</w:t>
      </w:r>
    </w:p>
    <w:p w14:paraId="6BAFAF26"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3</w:t>
      </w:r>
      <w:r>
        <w:rPr>
          <w:rFonts w:ascii="Times New Roman" w:eastAsia="宋体" w:hAnsi="Times New Roman" w:cs="宋体" w:hint="eastAsia"/>
          <w:sz w:val="24"/>
          <w:szCs w:val="24"/>
        </w:rPr>
        <w:t>）</w:t>
      </w:r>
      <w:proofErr w:type="gramStart"/>
      <w:r>
        <w:rPr>
          <w:rFonts w:ascii="Times New Roman" w:eastAsia="宋体" w:hAnsi="Times New Roman" w:cs="宋体" w:hint="eastAsia"/>
          <w:sz w:val="24"/>
          <w:szCs w:val="24"/>
        </w:rPr>
        <w:t>当排风管道通过</w:t>
      </w:r>
      <w:proofErr w:type="gramEnd"/>
      <w:r>
        <w:rPr>
          <w:rFonts w:ascii="Times New Roman" w:eastAsia="宋体" w:hAnsi="Times New Roman" w:cs="宋体" w:hint="eastAsia"/>
          <w:sz w:val="24"/>
          <w:szCs w:val="24"/>
        </w:rPr>
        <w:t>不同防火分区时需设计防火阀，防火</w:t>
      </w:r>
      <w:proofErr w:type="gramStart"/>
      <w:r>
        <w:rPr>
          <w:rFonts w:ascii="Times New Roman" w:eastAsia="宋体" w:hAnsi="Times New Roman" w:cs="宋体" w:hint="eastAsia"/>
          <w:sz w:val="24"/>
          <w:szCs w:val="24"/>
        </w:rPr>
        <w:t>阀采用</w:t>
      </w:r>
      <w:proofErr w:type="gramEnd"/>
      <w:r>
        <w:rPr>
          <w:rFonts w:ascii="Times New Roman" w:eastAsia="宋体" w:hAnsi="Times New Roman" w:cs="宋体" w:hint="eastAsia"/>
          <w:sz w:val="24"/>
          <w:szCs w:val="24"/>
        </w:rPr>
        <w:t>70</w:t>
      </w:r>
      <w:r>
        <w:rPr>
          <w:rFonts w:ascii="Times New Roman" w:eastAsia="宋体" w:hAnsi="Times New Roman" w:cs="宋体" w:hint="eastAsia"/>
          <w:sz w:val="24"/>
          <w:szCs w:val="24"/>
        </w:rPr>
        <w:t>度电动常开防火阀，带消防信号输入输出模块。一般情况下，防火阀的安装依据图纸；但是施工方应根据现场情况相应的防火要求设计、安装防火阀。</w:t>
      </w:r>
    </w:p>
    <w:p w14:paraId="4DDF344C"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4</w:t>
      </w:r>
      <w:r>
        <w:rPr>
          <w:rFonts w:ascii="Times New Roman" w:eastAsia="宋体" w:hAnsi="Times New Roman" w:cs="宋体" w:hint="eastAsia"/>
          <w:sz w:val="24"/>
          <w:szCs w:val="24"/>
        </w:rPr>
        <w:t>）所有水平或垂直的风管，必须设置必要的支、吊或托架，其构造形式由安装单位在保证牢固、可靠的原则下根据现场情况选定，详见《国标风管支吊架》</w:t>
      </w:r>
      <w:r>
        <w:rPr>
          <w:rFonts w:ascii="Times New Roman" w:eastAsia="宋体" w:hAnsi="Times New Roman" w:cs="宋体" w:hint="eastAsia"/>
          <w:sz w:val="24"/>
          <w:szCs w:val="24"/>
        </w:rPr>
        <w:t>03K132</w:t>
      </w:r>
      <w:r>
        <w:rPr>
          <w:rFonts w:ascii="Times New Roman" w:eastAsia="宋体" w:hAnsi="Times New Roman" w:cs="宋体" w:hint="eastAsia"/>
          <w:sz w:val="24"/>
          <w:szCs w:val="24"/>
        </w:rPr>
        <w:t>，管架与楼板之间采用膨胀螺栓固定。风管和设备都应配置相应的支吊架和减震器，保证系统运行时不产生震动，确保实验室内的噪音满足要求（小于</w:t>
      </w:r>
      <w:r>
        <w:rPr>
          <w:rFonts w:ascii="Times New Roman" w:eastAsia="宋体" w:hAnsi="Times New Roman" w:cs="宋体" w:hint="eastAsia"/>
          <w:sz w:val="24"/>
          <w:szCs w:val="24"/>
        </w:rPr>
        <w:t>58</w:t>
      </w:r>
      <w:r>
        <w:rPr>
          <w:rFonts w:ascii="Times New Roman" w:eastAsia="宋体" w:hAnsi="Times New Roman" w:cs="宋体" w:hint="eastAsia"/>
          <w:sz w:val="24"/>
          <w:szCs w:val="24"/>
        </w:rPr>
        <w:t>分贝）；风管支架设置须满足抗震规范要求，风管支架安装间距不超过</w:t>
      </w:r>
      <w:r>
        <w:rPr>
          <w:rFonts w:ascii="Times New Roman" w:eastAsia="宋体" w:hAnsi="Times New Roman" w:cs="宋体" w:hint="eastAsia"/>
          <w:sz w:val="24"/>
          <w:szCs w:val="24"/>
        </w:rPr>
        <w:t>2</w:t>
      </w:r>
      <w:r>
        <w:rPr>
          <w:rFonts w:ascii="Times New Roman" w:eastAsia="宋体" w:hAnsi="Times New Roman" w:cs="宋体" w:hint="eastAsia"/>
          <w:sz w:val="24"/>
          <w:szCs w:val="24"/>
        </w:rPr>
        <w:t>米，；</w:t>
      </w:r>
    </w:p>
    <w:p w14:paraId="06E637C8"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5</w:t>
      </w:r>
      <w:r>
        <w:rPr>
          <w:rFonts w:ascii="Times New Roman" w:eastAsia="宋体" w:hAnsi="Times New Roman" w:cs="宋体" w:hint="eastAsia"/>
          <w:sz w:val="24"/>
          <w:szCs w:val="24"/>
        </w:rPr>
        <w:t>）风管上的可拆卸接口不得设置在墙体或楼板内；</w:t>
      </w:r>
    </w:p>
    <w:p w14:paraId="48F6A3E9"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6</w:t>
      </w:r>
      <w:r>
        <w:rPr>
          <w:rFonts w:ascii="Times New Roman" w:eastAsia="宋体" w:hAnsi="Times New Roman" w:cs="宋体" w:hint="eastAsia"/>
          <w:sz w:val="24"/>
          <w:szCs w:val="24"/>
        </w:rPr>
        <w:t>）安装调节阀、蝶阀（防腐材料制作而成）、</w:t>
      </w:r>
      <w:r>
        <w:rPr>
          <w:rFonts w:ascii="Times New Roman" w:eastAsia="宋体" w:hAnsi="Times New Roman" w:cs="宋体" w:hint="eastAsia"/>
          <w:sz w:val="24"/>
          <w:szCs w:val="24"/>
        </w:rPr>
        <w:t>70</w:t>
      </w:r>
      <w:r>
        <w:rPr>
          <w:rFonts w:ascii="Times New Roman" w:eastAsia="宋体" w:hAnsi="Times New Roman" w:cs="宋体" w:hint="eastAsia"/>
          <w:sz w:val="24"/>
          <w:szCs w:val="24"/>
        </w:rPr>
        <w:t>度电动常开防火阀（全钢冷轧材质）等调节配件时，必须注意将操作手柄和电动执行器配置在便于操作的位置，</w:t>
      </w:r>
      <w:r>
        <w:rPr>
          <w:rFonts w:ascii="Times New Roman" w:eastAsia="宋体" w:hAnsi="Times New Roman" w:cs="宋体" w:hint="eastAsia"/>
          <w:sz w:val="24"/>
          <w:szCs w:val="24"/>
        </w:rPr>
        <w:t>70</w:t>
      </w:r>
      <w:r>
        <w:rPr>
          <w:rFonts w:ascii="Times New Roman" w:eastAsia="宋体" w:hAnsi="Times New Roman" w:cs="宋体" w:hint="eastAsia"/>
          <w:sz w:val="24"/>
          <w:szCs w:val="24"/>
        </w:rPr>
        <w:t>度电动常开防火</w:t>
      </w:r>
      <w:proofErr w:type="gramStart"/>
      <w:r>
        <w:rPr>
          <w:rFonts w:ascii="Times New Roman" w:eastAsia="宋体" w:hAnsi="Times New Roman" w:cs="宋体" w:hint="eastAsia"/>
          <w:sz w:val="24"/>
          <w:szCs w:val="24"/>
        </w:rPr>
        <w:t>阀采用</w:t>
      </w:r>
      <w:proofErr w:type="gramEnd"/>
      <w:r>
        <w:rPr>
          <w:rFonts w:ascii="Times New Roman" w:eastAsia="宋体" w:hAnsi="Times New Roman" w:cs="宋体" w:hint="eastAsia"/>
          <w:sz w:val="24"/>
          <w:szCs w:val="24"/>
        </w:rPr>
        <w:t>双重方式自动关闭，风管内的温度升到至</w:t>
      </w:r>
      <w:r>
        <w:rPr>
          <w:rFonts w:ascii="Times New Roman" w:eastAsia="宋体" w:hAnsi="Times New Roman" w:cs="宋体" w:hint="eastAsia"/>
          <w:sz w:val="24"/>
          <w:szCs w:val="24"/>
        </w:rPr>
        <w:t>70</w:t>
      </w:r>
      <w:r>
        <w:rPr>
          <w:rFonts w:ascii="Times New Roman" w:eastAsia="宋体" w:hAnsi="Times New Roman" w:cs="宋体" w:hint="eastAsia"/>
          <w:sz w:val="24"/>
          <w:szCs w:val="24"/>
        </w:rPr>
        <w:t>℃时，防火阀易熔片熔断，防火阀关闭，防止火灾蔓延。吊装</w:t>
      </w:r>
      <w:proofErr w:type="gramStart"/>
      <w:r>
        <w:rPr>
          <w:rFonts w:ascii="Times New Roman" w:eastAsia="宋体" w:hAnsi="Times New Roman" w:cs="宋体" w:hint="eastAsia"/>
          <w:sz w:val="24"/>
          <w:szCs w:val="24"/>
        </w:rPr>
        <w:t>防火阀时应</w:t>
      </w:r>
      <w:proofErr w:type="gramEnd"/>
      <w:r>
        <w:rPr>
          <w:rFonts w:ascii="Times New Roman" w:eastAsia="宋体" w:hAnsi="Times New Roman" w:cs="宋体" w:hint="eastAsia"/>
          <w:sz w:val="24"/>
          <w:szCs w:val="24"/>
        </w:rPr>
        <w:t>单独配备吊架；</w:t>
      </w:r>
    </w:p>
    <w:p w14:paraId="38FAFA96"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7</w:t>
      </w:r>
      <w:r>
        <w:rPr>
          <w:rFonts w:ascii="Times New Roman" w:eastAsia="宋体" w:hAnsi="Times New Roman" w:cs="宋体" w:hint="eastAsia"/>
          <w:sz w:val="24"/>
          <w:szCs w:val="24"/>
        </w:rPr>
        <w:t>）支托吊架的安装：吊架的吊铁采用角钢或槽钢制成；斜撑的材料为角钢；吊杆采用圆钢；</w:t>
      </w:r>
      <w:proofErr w:type="gramStart"/>
      <w:r>
        <w:rPr>
          <w:rFonts w:ascii="Times New Roman" w:eastAsia="宋体" w:hAnsi="Times New Roman" w:cs="宋体" w:hint="eastAsia"/>
          <w:sz w:val="24"/>
          <w:szCs w:val="24"/>
        </w:rPr>
        <w:t>扁铁用来</w:t>
      </w:r>
      <w:proofErr w:type="gramEnd"/>
      <w:r>
        <w:rPr>
          <w:rFonts w:ascii="Times New Roman" w:eastAsia="宋体" w:hAnsi="Times New Roman" w:cs="宋体" w:hint="eastAsia"/>
          <w:sz w:val="24"/>
          <w:szCs w:val="24"/>
        </w:rPr>
        <w:t>制作抱箍。支架、托吊架制作完毕后，应进行除锈，刷一遍防锈漆。风管的吊点应根据吊架的形式设置，采用膨胀螺栓法；</w:t>
      </w:r>
    </w:p>
    <w:p w14:paraId="0F6C1746"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8</w:t>
      </w:r>
      <w:r>
        <w:rPr>
          <w:rFonts w:ascii="Times New Roman" w:eastAsia="宋体" w:hAnsi="Times New Roman" w:cs="宋体" w:hint="eastAsia"/>
          <w:sz w:val="24"/>
          <w:szCs w:val="24"/>
        </w:rPr>
        <w:t>）排风风管连接采用焊接式；</w:t>
      </w:r>
    </w:p>
    <w:p w14:paraId="40C5968C"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lastRenderedPageBreak/>
        <w:t>（</w:t>
      </w:r>
      <w:r>
        <w:rPr>
          <w:rFonts w:ascii="Times New Roman" w:eastAsia="宋体" w:hAnsi="Times New Roman" w:cs="宋体" w:hint="eastAsia"/>
          <w:sz w:val="24"/>
          <w:szCs w:val="24"/>
        </w:rPr>
        <w:t>9</w:t>
      </w:r>
      <w:r>
        <w:rPr>
          <w:rFonts w:ascii="Times New Roman" w:eastAsia="宋体" w:hAnsi="Times New Roman" w:cs="宋体" w:hint="eastAsia"/>
          <w:sz w:val="24"/>
          <w:szCs w:val="24"/>
        </w:rPr>
        <w:t>）风管圆形风管板材厚度（</w:t>
      </w:r>
      <w:r>
        <w:rPr>
          <w:rFonts w:ascii="Times New Roman" w:eastAsia="宋体" w:hAnsi="Times New Roman" w:cs="宋体" w:hint="eastAsia"/>
          <w:sz w:val="24"/>
          <w:szCs w:val="24"/>
        </w:rPr>
        <w:t>mm</w:t>
      </w:r>
      <w:r>
        <w:rPr>
          <w:rFonts w:ascii="Times New Roman" w:eastAsia="宋体" w:hAnsi="Times New Roman" w:cs="宋体" w:hint="eastAsia"/>
          <w:sz w:val="24"/>
          <w:szCs w:val="24"/>
        </w:rPr>
        <w:t>）</w:t>
      </w:r>
    </w:p>
    <w:tbl>
      <w:tblPr>
        <w:tblW w:w="7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0"/>
        <w:gridCol w:w="3630"/>
      </w:tblGrid>
      <w:tr w:rsidR="00334876" w14:paraId="73E2B3FF" w14:textId="77777777">
        <w:trPr>
          <w:trHeight w:val="569"/>
          <w:jc w:val="center"/>
        </w:trPr>
        <w:tc>
          <w:tcPr>
            <w:tcW w:w="3630" w:type="dxa"/>
            <w:vAlign w:val="center"/>
          </w:tcPr>
          <w:p w14:paraId="772D4296"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风管直径（</w:t>
            </w:r>
            <w:r>
              <w:rPr>
                <w:rFonts w:ascii="Times New Roman" w:eastAsia="宋体" w:hAnsi="Times New Roman" w:cs="宋体" w:hint="eastAsia"/>
                <w:sz w:val="24"/>
                <w:szCs w:val="24"/>
              </w:rPr>
              <w:t>D</w:t>
            </w:r>
            <w:r>
              <w:rPr>
                <w:rFonts w:ascii="Times New Roman" w:eastAsia="宋体" w:hAnsi="Times New Roman" w:cs="宋体" w:hint="eastAsia"/>
                <w:sz w:val="24"/>
                <w:szCs w:val="24"/>
              </w:rPr>
              <w:t>）</w:t>
            </w:r>
          </w:p>
        </w:tc>
        <w:tc>
          <w:tcPr>
            <w:tcW w:w="3630" w:type="dxa"/>
            <w:vAlign w:val="center"/>
          </w:tcPr>
          <w:p w14:paraId="1E606A82"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板材厚度（</w:t>
            </w:r>
            <w:r>
              <w:rPr>
                <w:rFonts w:ascii="Times New Roman" w:eastAsia="宋体" w:hAnsi="Times New Roman" w:cs="宋体" w:hint="eastAsia"/>
                <w:sz w:val="24"/>
                <w:szCs w:val="24"/>
              </w:rPr>
              <w:t>mm</w:t>
            </w:r>
            <w:r>
              <w:rPr>
                <w:rFonts w:ascii="Times New Roman" w:eastAsia="宋体" w:hAnsi="Times New Roman" w:cs="宋体" w:hint="eastAsia"/>
                <w:sz w:val="24"/>
                <w:szCs w:val="24"/>
              </w:rPr>
              <w:t>）</w:t>
            </w:r>
          </w:p>
        </w:tc>
      </w:tr>
      <w:tr w:rsidR="00334876" w14:paraId="5926D7C7" w14:textId="77777777">
        <w:trPr>
          <w:trHeight w:val="569"/>
          <w:jc w:val="center"/>
        </w:trPr>
        <w:tc>
          <w:tcPr>
            <w:tcW w:w="3630" w:type="dxa"/>
            <w:vAlign w:val="center"/>
          </w:tcPr>
          <w:p w14:paraId="5B20355F"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D</w:t>
            </w:r>
            <w:r>
              <w:rPr>
                <w:rFonts w:ascii="Times New Roman" w:eastAsia="宋体" w:hAnsi="Times New Roman" w:cs="宋体" w:hint="eastAsia"/>
                <w:sz w:val="24"/>
                <w:szCs w:val="24"/>
              </w:rPr>
              <w:t>≤</w:t>
            </w:r>
            <w:r>
              <w:rPr>
                <w:rFonts w:ascii="Times New Roman" w:eastAsia="宋体" w:hAnsi="Times New Roman" w:cs="宋体" w:hint="eastAsia"/>
                <w:sz w:val="24"/>
                <w:szCs w:val="24"/>
              </w:rPr>
              <w:t>320</w:t>
            </w:r>
          </w:p>
        </w:tc>
        <w:tc>
          <w:tcPr>
            <w:tcW w:w="3630" w:type="dxa"/>
            <w:vAlign w:val="center"/>
          </w:tcPr>
          <w:p w14:paraId="7DAC618A"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3.0</w:t>
            </w:r>
          </w:p>
        </w:tc>
      </w:tr>
      <w:tr w:rsidR="00334876" w14:paraId="7B6C1323" w14:textId="77777777">
        <w:trPr>
          <w:trHeight w:val="569"/>
          <w:jc w:val="center"/>
        </w:trPr>
        <w:tc>
          <w:tcPr>
            <w:tcW w:w="3630" w:type="dxa"/>
            <w:vAlign w:val="center"/>
          </w:tcPr>
          <w:p w14:paraId="4230D5D1"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320&lt;D</w:t>
            </w:r>
            <w:r>
              <w:rPr>
                <w:rFonts w:ascii="Times New Roman" w:eastAsia="宋体" w:hAnsi="Times New Roman" w:cs="宋体" w:hint="eastAsia"/>
                <w:sz w:val="24"/>
                <w:szCs w:val="24"/>
              </w:rPr>
              <w:t>≤</w:t>
            </w:r>
            <w:r>
              <w:rPr>
                <w:rFonts w:ascii="Times New Roman" w:eastAsia="宋体" w:hAnsi="Times New Roman" w:cs="宋体" w:hint="eastAsia"/>
                <w:sz w:val="24"/>
                <w:szCs w:val="24"/>
              </w:rPr>
              <w:t>630</w:t>
            </w:r>
          </w:p>
        </w:tc>
        <w:tc>
          <w:tcPr>
            <w:tcW w:w="3630" w:type="dxa"/>
            <w:vAlign w:val="center"/>
          </w:tcPr>
          <w:p w14:paraId="66879BAC"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4.0</w:t>
            </w:r>
          </w:p>
        </w:tc>
      </w:tr>
      <w:tr w:rsidR="00334876" w14:paraId="60288138" w14:textId="77777777">
        <w:trPr>
          <w:trHeight w:val="569"/>
          <w:jc w:val="center"/>
        </w:trPr>
        <w:tc>
          <w:tcPr>
            <w:tcW w:w="3630" w:type="dxa"/>
            <w:vAlign w:val="center"/>
          </w:tcPr>
          <w:p w14:paraId="7C271701"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630&lt;D</w:t>
            </w:r>
            <w:r>
              <w:rPr>
                <w:rFonts w:ascii="Times New Roman" w:eastAsia="宋体" w:hAnsi="Times New Roman" w:cs="宋体" w:hint="eastAsia"/>
                <w:sz w:val="24"/>
                <w:szCs w:val="24"/>
              </w:rPr>
              <w:t>≤</w:t>
            </w:r>
            <w:r>
              <w:rPr>
                <w:rFonts w:ascii="Times New Roman" w:eastAsia="宋体" w:hAnsi="Times New Roman" w:cs="宋体" w:hint="eastAsia"/>
                <w:sz w:val="24"/>
                <w:szCs w:val="24"/>
              </w:rPr>
              <w:t>1000</w:t>
            </w:r>
          </w:p>
        </w:tc>
        <w:tc>
          <w:tcPr>
            <w:tcW w:w="3630" w:type="dxa"/>
            <w:vAlign w:val="center"/>
          </w:tcPr>
          <w:p w14:paraId="02AA73C8"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5.0</w:t>
            </w:r>
          </w:p>
        </w:tc>
      </w:tr>
      <w:tr w:rsidR="00334876" w14:paraId="3D6D69AF" w14:textId="77777777">
        <w:trPr>
          <w:trHeight w:val="581"/>
          <w:jc w:val="center"/>
        </w:trPr>
        <w:tc>
          <w:tcPr>
            <w:tcW w:w="3630" w:type="dxa"/>
            <w:vAlign w:val="center"/>
          </w:tcPr>
          <w:p w14:paraId="0CF218B7"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1000&lt;D</w:t>
            </w:r>
            <w:r>
              <w:rPr>
                <w:rFonts w:ascii="Times New Roman" w:eastAsia="宋体" w:hAnsi="Times New Roman" w:cs="宋体" w:hint="eastAsia"/>
                <w:sz w:val="24"/>
                <w:szCs w:val="24"/>
              </w:rPr>
              <w:t>≤</w:t>
            </w:r>
            <w:r>
              <w:rPr>
                <w:rFonts w:ascii="Times New Roman" w:eastAsia="宋体" w:hAnsi="Times New Roman" w:cs="宋体" w:hint="eastAsia"/>
                <w:sz w:val="24"/>
                <w:szCs w:val="24"/>
              </w:rPr>
              <w:t>2000</w:t>
            </w:r>
          </w:p>
        </w:tc>
        <w:tc>
          <w:tcPr>
            <w:tcW w:w="3630" w:type="dxa"/>
            <w:vAlign w:val="center"/>
          </w:tcPr>
          <w:p w14:paraId="3EAAE704" w14:textId="77777777" w:rsidR="00334876" w:rsidRDefault="00000000">
            <w:pPr>
              <w:spacing w:line="420" w:lineRule="exact"/>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6.0</w:t>
            </w:r>
          </w:p>
        </w:tc>
      </w:tr>
    </w:tbl>
    <w:p w14:paraId="297C2143" w14:textId="77777777" w:rsidR="00334876" w:rsidRDefault="00334876">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p>
    <w:p w14:paraId="1A14D425"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9 </w:t>
      </w:r>
      <w:r>
        <w:rPr>
          <w:rFonts w:ascii="Times New Roman" w:eastAsia="宋体" w:hAnsi="Times New Roman" w:cs="Times New Roman" w:hint="eastAsia"/>
          <w:b/>
          <w:bCs/>
          <w:color w:val="0D0D0D" w:themeColor="text1" w:themeTint="F2"/>
          <w:kern w:val="0"/>
          <w:sz w:val="24"/>
          <w:szCs w:val="24"/>
        </w:rPr>
        <w:t>三联水龙头和直角弯头</w:t>
      </w:r>
    </w:p>
    <w:p w14:paraId="2C1B49E3" w14:textId="77777777" w:rsidR="00334876" w:rsidRDefault="00000000">
      <w:pPr>
        <w:widowControl/>
        <w:overflowPunct w:val="0"/>
        <w:spacing w:line="400" w:lineRule="exact"/>
        <w:ind w:firstLineChars="200" w:firstLine="480"/>
        <w:jc w:val="left"/>
        <w:rPr>
          <w:rFonts w:ascii="Times New Roman" w:eastAsia="宋体" w:hAnsi="Times New Roman" w:cs="宋体"/>
          <w:sz w:val="24"/>
          <w:szCs w:val="24"/>
        </w:rPr>
      </w:pPr>
      <w:r>
        <w:rPr>
          <w:rFonts w:ascii="Times New Roman" w:eastAsia="宋体" w:hAnsi="Times New Roman" w:cs="宋体" w:hint="eastAsia"/>
          <w:sz w:val="24"/>
          <w:szCs w:val="24"/>
        </w:rPr>
        <w:t>三联水龙头（水嘴）：主体材料：直管：采用</w:t>
      </w:r>
      <w:r>
        <w:rPr>
          <w:rFonts w:ascii="Times New Roman" w:eastAsia="宋体" w:hAnsi="Times New Roman" w:cs="宋体" w:hint="eastAsia"/>
          <w:sz w:val="24"/>
          <w:szCs w:val="24"/>
        </w:rPr>
        <w:t>ø26*1.2 mm</w:t>
      </w:r>
      <w:r>
        <w:rPr>
          <w:rFonts w:ascii="Times New Roman" w:eastAsia="宋体" w:hAnsi="Times New Roman" w:cs="宋体" w:hint="eastAsia"/>
          <w:sz w:val="24"/>
          <w:szCs w:val="24"/>
        </w:rPr>
        <w:t>管径的</w:t>
      </w:r>
      <w:r>
        <w:rPr>
          <w:rFonts w:ascii="Times New Roman" w:eastAsia="宋体" w:hAnsi="Times New Roman" w:cs="宋体" w:hint="eastAsia"/>
          <w:sz w:val="24"/>
          <w:szCs w:val="24"/>
        </w:rPr>
        <w:t>H63</w:t>
      </w:r>
      <w:r>
        <w:rPr>
          <w:rFonts w:ascii="Times New Roman" w:eastAsia="宋体" w:hAnsi="Times New Roman" w:cs="宋体" w:hint="eastAsia"/>
          <w:sz w:val="24"/>
          <w:szCs w:val="24"/>
        </w:rPr>
        <w:t>铜管制造。臂管：采用</w:t>
      </w:r>
      <w:r>
        <w:rPr>
          <w:rFonts w:ascii="Times New Roman" w:eastAsia="宋体" w:hAnsi="Times New Roman" w:cs="宋体" w:hint="eastAsia"/>
          <w:sz w:val="24"/>
          <w:szCs w:val="24"/>
        </w:rPr>
        <w:t xml:space="preserve">ø22*1.2mm </w:t>
      </w:r>
      <w:r>
        <w:rPr>
          <w:rFonts w:ascii="Times New Roman" w:eastAsia="宋体" w:hAnsi="Times New Roman" w:cs="宋体" w:hint="eastAsia"/>
          <w:sz w:val="24"/>
          <w:szCs w:val="24"/>
        </w:rPr>
        <w:t>管径的</w:t>
      </w:r>
      <w:r>
        <w:rPr>
          <w:rFonts w:ascii="Times New Roman" w:eastAsia="宋体" w:hAnsi="Times New Roman" w:cs="宋体" w:hint="eastAsia"/>
          <w:sz w:val="24"/>
          <w:szCs w:val="24"/>
        </w:rPr>
        <w:t>H63</w:t>
      </w:r>
      <w:r>
        <w:rPr>
          <w:rFonts w:ascii="Times New Roman" w:eastAsia="宋体" w:hAnsi="Times New Roman" w:cs="宋体" w:hint="eastAsia"/>
          <w:sz w:val="24"/>
          <w:szCs w:val="24"/>
        </w:rPr>
        <w:t>铜管制造。鹅颈弯管：采用</w:t>
      </w:r>
      <w:r>
        <w:rPr>
          <w:rFonts w:ascii="Times New Roman" w:eastAsia="宋体" w:hAnsi="Times New Roman" w:cs="宋体" w:hint="eastAsia"/>
          <w:sz w:val="24"/>
          <w:szCs w:val="24"/>
        </w:rPr>
        <w:t>ø19 *1.0mm</w:t>
      </w:r>
      <w:r>
        <w:rPr>
          <w:rFonts w:ascii="Times New Roman" w:eastAsia="宋体" w:hAnsi="Times New Roman" w:cs="宋体" w:hint="eastAsia"/>
          <w:sz w:val="24"/>
          <w:szCs w:val="24"/>
        </w:rPr>
        <w:t>管径的</w:t>
      </w:r>
      <w:r>
        <w:rPr>
          <w:rFonts w:ascii="Times New Roman" w:eastAsia="宋体" w:hAnsi="Times New Roman" w:cs="宋体" w:hint="eastAsia"/>
          <w:sz w:val="24"/>
          <w:szCs w:val="24"/>
        </w:rPr>
        <w:t>H63</w:t>
      </w:r>
      <w:r>
        <w:rPr>
          <w:rFonts w:ascii="Times New Roman" w:eastAsia="宋体" w:hAnsi="Times New Roman" w:cs="宋体" w:hint="eastAsia"/>
          <w:sz w:val="24"/>
          <w:szCs w:val="24"/>
        </w:rPr>
        <w:t>铜管制造，可</w:t>
      </w:r>
      <w:r>
        <w:rPr>
          <w:rFonts w:ascii="Times New Roman" w:eastAsia="宋体" w:hAnsi="Times New Roman" w:cs="宋体" w:hint="eastAsia"/>
          <w:sz w:val="24"/>
          <w:szCs w:val="24"/>
        </w:rPr>
        <w:t>360</w:t>
      </w:r>
      <w:r>
        <w:rPr>
          <w:rFonts w:ascii="Times New Roman" w:eastAsia="宋体" w:hAnsi="Times New Roman" w:cs="宋体" w:hint="eastAsia"/>
          <w:sz w:val="24"/>
          <w:szCs w:val="24"/>
        </w:rPr>
        <w:t>°旋转。涂层</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高亮度环氧树脂涂层</w:t>
      </w:r>
      <w:r>
        <w:rPr>
          <w:rFonts w:ascii="Times New Roman" w:eastAsia="宋体" w:hAnsi="Times New Roman" w:cs="宋体" w:hint="eastAsia"/>
          <w:sz w:val="24"/>
          <w:szCs w:val="24"/>
        </w:rPr>
        <w:t>,</w:t>
      </w:r>
      <w:r>
        <w:rPr>
          <w:rFonts w:ascii="Times New Roman" w:eastAsia="宋体" w:hAnsi="Times New Roman" w:cs="宋体" w:hint="eastAsia"/>
          <w:sz w:val="24"/>
          <w:szCs w:val="24"/>
        </w:rPr>
        <w:t>耐腐蚀、耐热</w:t>
      </w:r>
      <w:r>
        <w:rPr>
          <w:rFonts w:ascii="Times New Roman" w:eastAsia="宋体" w:hAnsi="Times New Roman" w:cs="宋体" w:hint="eastAsia"/>
          <w:sz w:val="24"/>
          <w:szCs w:val="24"/>
        </w:rPr>
        <w:t>,</w:t>
      </w:r>
      <w:r>
        <w:rPr>
          <w:rFonts w:ascii="Times New Roman" w:eastAsia="宋体" w:hAnsi="Times New Roman" w:cs="宋体" w:hint="eastAsia"/>
          <w:sz w:val="24"/>
          <w:szCs w:val="24"/>
        </w:rPr>
        <w:t>防紫外线辐射，陶瓷阀芯</w:t>
      </w:r>
      <w:r>
        <w:rPr>
          <w:rFonts w:ascii="Times New Roman" w:eastAsia="宋体" w:hAnsi="Times New Roman" w:cs="宋体" w:hint="eastAsia"/>
          <w:sz w:val="24"/>
          <w:szCs w:val="24"/>
        </w:rPr>
        <w:t>: 90</w:t>
      </w:r>
      <w:r>
        <w:rPr>
          <w:rFonts w:ascii="Times New Roman" w:eastAsia="宋体" w:hAnsi="Times New Roman" w:cs="宋体" w:hint="eastAsia"/>
          <w:sz w:val="24"/>
          <w:szCs w:val="24"/>
        </w:rPr>
        <w:t>°旋转</w:t>
      </w:r>
      <w:r>
        <w:rPr>
          <w:rFonts w:ascii="Times New Roman" w:eastAsia="宋体" w:hAnsi="Times New Roman" w:cs="宋体" w:hint="eastAsia"/>
          <w:sz w:val="24"/>
          <w:szCs w:val="24"/>
        </w:rPr>
        <w:t>,</w:t>
      </w:r>
      <w:r>
        <w:rPr>
          <w:rFonts w:ascii="Times New Roman" w:eastAsia="宋体" w:hAnsi="Times New Roman" w:cs="宋体" w:hint="eastAsia"/>
          <w:sz w:val="24"/>
          <w:szCs w:val="24"/>
        </w:rPr>
        <w:t>使用寿命开关</w:t>
      </w:r>
      <w:r>
        <w:rPr>
          <w:rFonts w:ascii="Times New Roman" w:eastAsia="宋体" w:hAnsi="Times New Roman" w:cs="宋体" w:hint="eastAsia"/>
          <w:sz w:val="24"/>
          <w:szCs w:val="24"/>
        </w:rPr>
        <w:t>50</w:t>
      </w:r>
      <w:r>
        <w:rPr>
          <w:rFonts w:ascii="Times New Roman" w:eastAsia="宋体" w:hAnsi="Times New Roman" w:cs="宋体" w:hint="eastAsia"/>
          <w:sz w:val="24"/>
          <w:szCs w:val="24"/>
        </w:rPr>
        <w:t>万次</w:t>
      </w:r>
      <w:r>
        <w:rPr>
          <w:rFonts w:ascii="Times New Roman" w:eastAsia="宋体" w:hAnsi="Times New Roman" w:cs="宋体" w:hint="eastAsia"/>
          <w:sz w:val="24"/>
          <w:szCs w:val="24"/>
        </w:rPr>
        <w:t>,</w:t>
      </w:r>
      <w:r>
        <w:rPr>
          <w:rFonts w:ascii="Times New Roman" w:eastAsia="宋体" w:hAnsi="Times New Roman" w:cs="宋体" w:hint="eastAsia"/>
          <w:sz w:val="24"/>
          <w:szCs w:val="24"/>
        </w:rPr>
        <w:t>静态最大耐压</w:t>
      </w:r>
      <w:r>
        <w:rPr>
          <w:rFonts w:ascii="Times New Roman" w:eastAsia="宋体" w:hAnsi="Times New Roman" w:cs="宋体" w:hint="eastAsia"/>
          <w:sz w:val="24"/>
          <w:szCs w:val="24"/>
        </w:rPr>
        <w:t>10 bar</w:t>
      </w:r>
      <w:r>
        <w:rPr>
          <w:rFonts w:ascii="Times New Roman" w:eastAsia="宋体" w:hAnsi="Times New Roman" w:cs="宋体" w:hint="eastAsia"/>
          <w:sz w:val="24"/>
          <w:szCs w:val="24"/>
        </w:rPr>
        <w:t>，符合</w:t>
      </w:r>
      <w:r>
        <w:rPr>
          <w:rFonts w:ascii="Times New Roman" w:eastAsia="宋体" w:hAnsi="Times New Roman" w:cs="宋体" w:hint="eastAsia"/>
          <w:sz w:val="24"/>
          <w:szCs w:val="24"/>
        </w:rPr>
        <w:t>GB18145-2014</w:t>
      </w:r>
      <w:r>
        <w:rPr>
          <w:rFonts w:ascii="Times New Roman" w:eastAsia="宋体" w:hAnsi="Times New Roman" w:cs="宋体" w:hint="eastAsia"/>
          <w:sz w:val="24"/>
          <w:szCs w:val="24"/>
        </w:rPr>
        <w:t>标准，开关旋钮</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高密度</w:t>
      </w:r>
      <w:r>
        <w:rPr>
          <w:rFonts w:ascii="Times New Roman" w:eastAsia="宋体" w:hAnsi="Times New Roman" w:cs="宋体" w:hint="eastAsia"/>
          <w:sz w:val="24"/>
          <w:szCs w:val="24"/>
        </w:rPr>
        <w:t>PP,</w:t>
      </w:r>
      <w:r>
        <w:rPr>
          <w:rFonts w:ascii="Times New Roman" w:eastAsia="宋体" w:hAnsi="Times New Roman" w:cs="宋体" w:hint="eastAsia"/>
          <w:sz w:val="24"/>
          <w:szCs w:val="24"/>
        </w:rPr>
        <w:t>人体工学设计</w:t>
      </w:r>
      <w:r>
        <w:rPr>
          <w:rFonts w:ascii="Times New Roman" w:eastAsia="宋体" w:hAnsi="Times New Roman" w:cs="宋体" w:hint="eastAsia"/>
          <w:sz w:val="24"/>
          <w:szCs w:val="24"/>
        </w:rPr>
        <w:t>,</w:t>
      </w:r>
      <w:r>
        <w:rPr>
          <w:rFonts w:ascii="Times New Roman" w:eastAsia="宋体" w:hAnsi="Times New Roman" w:cs="宋体" w:hint="eastAsia"/>
          <w:sz w:val="24"/>
          <w:szCs w:val="24"/>
        </w:rPr>
        <w:t>手感舒适。</w:t>
      </w:r>
    </w:p>
    <w:p w14:paraId="2DEE5704"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hint="eastAsia"/>
          <w:sz w:val="24"/>
          <w:szCs w:val="24"/>
        </w:rPr>
        <w:t>龙头选用</w:t>
      </w:r>
      <w:r>
        <w:rPr>
          <w:rFonts w:ascii="Times New Roman" w:eastAsia="宋体" w:hAnsi="Times New Roman" w:cs="宋体" w:hint="eastAsia"/>
          <w:sz w:val="24"/>
          <w:szCs w:val="24"/>
        </w:rPr>
        <w:t>59-1</w:t>
      </w:r>
      <w:r>
        <w:rPr>
          <w:rFonts w:ascii="Times New Roman" w:eastAsia="宋体" w:hAnsi="Times New Roman" w:cs="宋体" w:hint="eastAsia"/>
          <w:sz w:val="24"/>
          <w:szCs w:val="24"/>
        </w:rPr>
        <w:t>级黄铜棒及</w:t>
      </w:r>
      <w:r>
        <w:rPr>
          <w:rFonts w:ascii="Times New Roman" w:eastAsia="宋体" w:hAnsi="Times New Roman" w:cs="宋体"/>
          <w:sz w:val="24"/>
          <w:szCs w:val="24"/>
        </w:rPr>
        <w:t>H63</w:t>
      </w:r>
      <w:r>
        <w:rPr>
          <w:rFonts w:ascii="Times New Roman" w:eastAsia="宋体" w:hAnsi="Times New Roman" w:cs="宋体" w:hint="eastAsia"/>
          <w:sz w:val="24"/>
          <w:szCs w:val="24"/>
        </w:rPr>
        <w:t>黄铜管，使用红冲锻造工艺，不出现沙眼；</w:t>
      </w:r>
      <w:proofErr w:type="gramStart"/>
      <w:r>
        <w:rPr>
          <w:rFonts w:ascii="Times New Roman" w:eastAsia="宋体" w:hAnsi="Times New Roman" w:cs="宋体" w:hint="eastAsia"/>
          <w:sz w:val="24"/>
          <w:szCs w:val="24"/>
        </w:rPr>
        <w:t>涂层经哑光</w:t>
      </w:r>
      <w:proofErr w:type="gramEnd"/>
      <w:r>
        <w:rPr>
          <w:rFonts w:ascii="Times New Roman" w:eastAsia="宋体" w:hAnsi="Times New Roman" w:cs="宋体" w:hint="eastAsia"/>
          <w:sz w:val="24"/>
          <w:szCs w:val="24"/>
        </w:rPr>
        <w:t>环氧树脂粉末</w:t>
      </w:r>
      <w:proofErr w:type="gramStart"/>
      <w:r>
        <w:rPr>
          <w:rFonts w:ascii="Times New Roman" w:eastAsia="宋体" w:hAnsi="Times New Roman" w:cs="宋体" w:hint="eastAsia"/>
          <w:sz w:val="24"/>
          <w:szCs w:val="24"/>
        </w:rPr>
        <w:t>涂料热固处理</w:t>
      </w:r>
      <w:proofErr w:type="gramEnd"/>
      <w:r>
        <w:rPr>
          <w:rFonts w:ascii="Times New Roman" w:eastAsia="宋体" w:hAnsi="Times New Roman" w:cs="宋体" w:hint="eastAsia"/>
          <w:sz w:val="24"/>
          <w:szCs w:val="24"/>
        </w:rPr>
        <w:t>，防紫外线辐射，耐化学腐蚀；陶瓷阀芯可</w:t>
      </w:r>
      <w:r>
        <w:rPr>
          <w:rFonts w:ascii="Times New Roman" w:eastAsia="宋体" w:hAnsi="Times New Roman" w:cs="宋体"/>
          <w:sz w:val="24"/>
          <w:szCs w:val="24"/>
        </w:rPr>
        <w:t>90</w:t>
      </w:r>
      <w:r>
        <w:rPr>
          <w:rFonts w:ascii="Times New Roman" w:eastAsia="宋体" w:hAnsi="Times New Roman" w:cs="宋体" w:hint="eastAsia"/>
          <w:sz w:val="24"/>
          <w:szCs w:val="24"/>
        </w:rPr>
        <w:t>度旋转、耐磨、耐腐蚀，开关使用寿命测试可达</w:t>
      </w:r>
      <w:r>
        <w:rPr>
          <w:rFonts w:ascii="Times New Roman" w:eastAsia="宋体" w:hAnsi="Times New Roman" w:cs="宋体"/>
          <w:sz w:val="24"/>
          <w:szCs w:val="24"/>
        </w:rPr>
        <w:t>60</w:t>
      </w:r>
      <w:r>
        <w:rPr>
          <w:rFonts w:ascii="Times New Roman" w:eastAsia="宋体" w:hAnsi="Times New Roman" w:cs="宋体" w:hint="eastAsia"/>
          <w:sz w:val="24"/>
          <w:szCs w:val="24"/>
        </w:rPr>
        <w:t>万次，静态最大耐压</w:t>
      </w:r>
      <w:r>
        <w:rPr>
          <w:rFonts w:ascii="Times New Roman" w:eastAsia="宋体" w:hAnsi="Times New Roman" w:cs="宋体"/>
          <w:sz w:val="24"/>
          <w:szCs w:val="24"/>
        </w:rPr>
        <w:t>2.5MPa,</w:t>
      </w:r>
      <w:r>
        <w:rPr>
          <w:rFonts w:ascii="Times New Roman" w:eastAsia="宋体" w:hAnsi="Times New Roman" w:cs="宋体" w:hint="eastAsia"/>
          <w:sz w:val="24"/>
          <w:szCs w:val="24"/>
        </w:rPr>
        <w:t>鹅颈出水管可</w:t>
      </w:r>
      <w:r>
        <w:rPr>
          <w:rFonts w:ascii="Times New Roman" w:eastAsia="宋体" w:hAnsi="Times New Roman" w:cs="宋体"/>
          <w:sz w:val="24"/>
          <w:szCs w:val="24"/>
        </w:rPr>
        <w:t>360</w:t>
      </w:r>
      <w:r>
        <w:rPr>
          <w:rFonts w:ascii="Times New Roman" w:eastAsia="宋体" w:hAnsi="Times New Roman" w:cs="宋体" w:hint="eastAsia"/>
          <w:sz w:val="24"/>
          <w:szCs w:val="24"/>
        </w:rPr>
        <w:t>度旋转；旋钮把手为</w:t>
      </w:r>
      <w:r>
        <w:rPr>
          <w:rFonts w:ascii="Times New Roman" w:eastAsia="宋体" w:hAnsi="Times New Roman" w:cs="宋体"/>
          <w:sz w:val="24"/>
          <w:szCs w:val="24"/>
        </w:rPr>
        <w:t>PP</w:t>
      </w:r>
      <w:r>
        <w:rPr>
          <w:rFonts w:ascii="Times New Roman" w:eastAsia="宋体" w:hAnsi="Times New Roman" w:cs="宋体" w:hint="eastAsia"/>
          <w:sz w:val="24"/>
          <w:szCs w:val="24"/>
        </w:rPr>
        <w:t>全新料无添加碳酸钙；供水软管</w:t>
      </w:r>
      <w:r>
        <w:rPr>
          <w:rFonts w:ascii="Times New Roman" w:eastAsia="宋体" w:hAnsi="Times New Roman" w:cs="宋体"/>
          <w:sz w:val="24"/>
          <w:szCs w:val="24"/>
        </w:rPr>
        <w:t>:</w:t>
      </w:r>
      <w:r>
        <w:rPr>
          <w:rFonts w:ascii="Times New Roman" w:eastAsia="宋体" w:hAnsi="Times New Roman" w:cs="宋体" w:hint="eastAsia"/>
          <w:sz w:val="24"/>
          <w:szCs w:val="24"/>
        </w:rPr>
        <w:t>长度</w:t>
      </w:r>
      <w:r>
        <w:rPr>
          <w:rFonts w:ascii="Times New Roman" w:eastAsia="宋体" w:hAnsi="Times New Roman" w:cs="宋体"/>
          <w:sz w:val="24"/>
          <w:szCs w:val="24"/>
        </w:rPr>
        <w:t>1.5</w:t>
      </w:r>
      <w:r>
        <w:rPr>
          <w:rFonts w:ascii="Times New Roman" w:eastAsia="宋体" w:hAnsi="Times New Roman" w:cs="宋体" w:hint="eastAsia"/>
          <w:sz w:val="24"/>
          <w:szCs w:val="24"/>
        </w:rPr>
        <w:t>米</w:t>
      </w:r>
      <w:r>
        <w:rPr>
          <w:rFonts w:ascii="Times New Roman" w:eastAsia="宋体" w:hAnsi="Times New Roman" w:cs="宋体"/>
          <w:sz w:val="24"/>
          <w:szCs w:val="24"/>
        </w:rPr>
        <w:t>,</w:t>
      </w:r>
      <w:r>
        <w:rPr>
          <w:rFonts w:ascii="Times New Roman" w:eastAsia="宋体" w:hAnsi="Times New Roman" w:cs="宋体" w:hint="eastAsia"/>
          <w:sz w:val="24"/>
          <w:szCs w:val="24"/>
        </w:rPr>
        <w:t>软性</w:t>
      </w:r>
      <w:r>
        <w:rPr>
          <w:rFonts w:ascii="Times New Roman" w:eastAsia="宋体" w:hAnsi="Times New Roman" w:cs="宋体"/>
          <w:sz w:val="24"/>
          <w:szCs w:val="24"/>
        </w:rPr>
        <w:t>PVC</w:t>
      </w:r>
      <w:r>
        <w:rPr>
          <w:rFonts w:ascii="Times New Roman" w:eastAsia="宋体" w:hAnsi="Times New Roman" w:cs="宋体" w:hint="eastAsia"/>
          <w:sz w:val="24"/>
          <w:szCs w:val="24"/>
        </w:rPr>
        <w:t>管外</w:t>
      </w:r>
      <w:proofErr w:type="gramStart"/>
      <w:r>
        <w:rPr>
          <w:rFonts w:ascii="Times New Roman" w:eastAsia="宋体" w:hAnsi="Times New Roman" w:cs="宋体" w:hint="eastAsia"/>
          <w:sz w:val="24"/>
          <w:szCs w:val="24"/>
        </w:rPr>
        <w:t>覆</w:t>
      </w:r>
      <w:proofErr w:type="gramEnd"/>
      <w:r>
        <w:rPr>
          <w:rFonts w:ascii="Times New Roman" w:eastAsia="宋体" w:hAnsi="Times New Roman" w:cs="宋体" w:hint="eastAsia"/>
          <w:sz w:val="24"/>
          <w:szCs w:val="24"/>
        </w:rPr>
        <w:t>不锈钢网</w:t>
      </w:r>
      <w:r>
        <w:rPr>
          <w:rFonts w:ascii="Times New Roman" w:eastAsia="宋体" w:hAnsi="Times New Roman" w:cs="宋体"/>
          <w:sz w:val="24"/>
          <w:szCs w:val="24"/>
        </w:rPr>
        <w:t>,</w:t>
      </w:r>
      <w:r>
        <w:rPr>
          <w:rFonts w:ascii="Times New Roman" w:eastAsia="宋体" w:hAnsi="Times New Roman" w:cs="宋体" w:hint="eastAsia"/>
          <w:sz w:val="24"/>
          <w:szCs w:val="24"/>
        </w:rPr>
        <w:t>外层包裹</w:t>
      </w:r>
      <w:r>
        <w:rPr>
          <w:rFonts w:ascii="Times New Roman" w:eastAsia="宋体" w:hAnsi="Times New Roman" w:cs="宋体"/>
          <w:sz w:val="24"/>
          <w:szCs w:val="24"/>
        </w:rPr>
        <w:t>PE</w:t>
      </w:r>
      <w:r>
        <w:rPr>
          <w:rFonts w:ascii="Times New Roman" w:eastAsia="宋体" w:hAnsi="Times New Roman" w:cs="宋体" w:hint="eastAsia"/>
          <w:sz w:val="24"/>
          <w:szCs w:val="24"/>
        </w:rPr>
        <w:t>管</w:t>
      </w:r>
      <w:r>
        <w:rPr>
          <w:rFonts w:ascii="Times New Roman" w:eastAsia="宋体" w:hAnsi="Times New Roman" w:cs="宋体"/>
          <w:sz w:val="24"/>
          <w:szCs w:val="24"/>
        </w:rPr>
        <w:t>,</w:t>
      </w:r>
      <w:r>
        <w:rPr>
          <w:rFonts w:ascii="Times New Roman" w:eastAsia="宋体" w:hAnsi="Times New Roman" w:cs="宋体" w:hint="eastAsia"/>
          <w:sz w:val="24"/>
          <w:szCs w:val="24"/>
        </w:rPr>
        <w:t>有效防止生锈、渗漏。</w:t>
      </w:r>
    </w:p>
    <w:p w14:paraId="2B8D0E38" w14:textId="77777777" w:rsidR="00334876" w:rsidRDefault="00000000">
      <w:pPr>
        <w:widowControl/>
        <w:shd w:val="clear" w:color="auto" w:fill="FFFFFF"/>
        <w:spacing w:before="24" w:after="180" w:line="400" w:lineRule="exact"/>
        <w:ind w:firstLine="386"/>
        <w:jc w:val="left"/>
        <w:rPr>
          <w:rFonts w:ascii="Times New Roman" w:eastAsia="宋体" w:hAnsi="Times New Roman" w:cs="宋体"/>
          <w:sz w:val="24"/>
          <w:szCs w:val="24"/>
        </w:rPr>
      </w:pPr>
      <w:r>
        <w:rPr>
          <w:rFonts w:ascii="Times New Roman" w:eastAsia="宋体" w:hAnsi="Times New Roman" w:cs="宋体" w:hint="eastAsia"/>
          <w:sz w:val="24"/>
          <w:szCs w:val="24"/>
        </w:rPr>
        <w:t>三口水龙头化验盆（水盆）：水槽采用全新</w:t>
      </w:r>
      <w:r>
        <w:rPr>
          <w:rFonts w:ascii="Times New Roman" w:eastAsia="宋体" w:hAnsi="Times New Roman" w:cs="宋体"/>
          <w:sz w:val="24"/>
          <w:szCs w:val="24"/>
        </w:rPr>
        <w:t>PP</w:t>
      </w:r>
      <w:r>
        <w:rPr>
          <w:rFonts w:ascii="Times New Roman" w:eastAsia="宋体" w:hAnsi="Times New Roman" w:cs="宋体" w:hint="eastAsia"/>
          <w:sz w:val="24"/>
          <w:szCs w:val="24"/>
        </w:rPr>
        <w:t>料及进口色母料，无碳酸钙成分；下水口与水槽一体注塑成型，水槽内壁无缩印，四边平整，水槽壁厚</w:t>
      </w:r>
      <w:r>
        <w:rPr>
          <w:rFonts w:ascii="Times New Roman" w:eastAsia="宋体" w:hAnsi="Times New Roman" w:cs="宋体" w:hint="eastAsia"/>
          <w:sz w:val="24"/>
          <w:szCs w:val="24"/>
        </w:rPr>
        <w:t>5mm-8mm</w:t>
      </w:r>
      <w:r>
        <w:rPr>
          <w:rFonts w:ascii="Times New Roman" w:eastAsia="宋体" w:hAnsi="Times New Roman" w:cs="宋体" w:hint="eastAsia"/>
          <w:sz w:val="24"/>
          <w:szCs w:val="24"/>
        </w:rPr>
        <w:t>；为防止水槽中间或四周有积液，槽体底部有导流线。</w:t>
      </w:r>
    </w:p>
    <w:p w14:paraId="5D67450C" w14:textId="77777777" w:rsidR="00334876" w:rsidRDefault="00000000">
      <w:pPr>
        <w:widowControl/>
        <w:shd w:val="clear" w:color="auto" w:fill="FFFFFF"/>
        <w:spacing w:before="30" w:after="225" w:line="400" w:lineRule="exact"/>
        <w:ind w:firstLine="480"/>
        <w:jc w:val="left"/>
        <w:rPr>
          <w:rFonts w:ascii="Times New Roman" w:eastAsia="宋体" w:hAnsi="Times New Roman" w:cs="宋体"/>
          <w:color w:val="666666"/>
          <w:szCs w:val="21"/>
        </w:rPr>
      </w:pPr>
      <w:r>
        <w:rPr>
          <w:rFonts w:ascii="Times New Roman" w:eastAsia="宋体" w:hAnsi="Times New Roman" w:cs="Times New Roman" w:hint="eastAsia"/>
          <w:color w:val="0C0C0C"/>
          <w:kern w:val="0"/>
          <w:sz w:val="24"/>
          <w:szCs w:val="24"/>
          <w:shd w:val="clear" w:color="auto" w:fill="FFFFFF"/>
          <w:lang w:bidi="ar"/>
        </w:rPr>
        <w:t>（</w:t>
      </w:r>
      <w:r>
        <w:rPr>
          <w:rFonts w:ascii="Times New Roman" w:eastAsia="宋体" w:hAnsi="Times New Roman" w:cs="Times New Roman"/>
          <w:color w:val="0C0C0C"/>
          <w:kern w:val="0"/>
          <w:sz w:val="24"/>
          <w:szCs w:val="24"/>
          <w:shd w:val="clear" w:color="auto" w:fill="FFFFFF"/>
          <w:lang w:bidi="ar"/>
        </w:rPr>
        <w:t>1</w:t>
      </w:r>
      <w:r>
        <w:rPr>
          <w:rFonts w:ascii="Times New Roman" w:eastAsia="宋体" w:hAnsi="Times New Roman" w:cs="Times New Roman" w:hint="eastAsia"/>
          <w:color w:val="0C0C0C"/>
          <w:kern w:val="0"/>
          <w:sz w:val="24"/>
          <w:szCs w:val="24"/>
          <w:shd w:val="clear" w:color="auto" w:fill="FFFFFF"/>
          <w:lang w:bidi="ar"/>
        </w:rPr>
        <w:t>）</w:t>
      </w:r>
      <w:r>
        <w:rPr>
          <w:rFonts w:ascii="Times New Roman" w:eastAsia="宋体" w:hAnsi="Times New Roman" w:cs="宋体" w:hint="eastAsia"/>
          <w:color w:val="0C0C0C"/>
          <w:kern w:val="0"/>
          <w:sz w:val="24"/>
          <w:szCs w:val="24"/>
          <w:shd w:val="clear" w:color="auto" w:fill="FFFFFF"/>
          <w:lang w:bidi="ar"/>
        </w:rPr>
        <w:t>弯曲模量要求检验结果为</w:t>
      </w:r>
      <w:r>
        <w:rPr>
          <w:rFonts w:ascii="Times New Roman" w:eastAsia="宋体" w:hAnsi="Times New Roman" w:cs="Times New Roman"/>
          <w:color w:val="0C0C0C"/>
          <w:kern w:val="0"/>
          <w:sz w:val="24"/>
          <w:szCs w:val="24"/>
          <w:shd w:val="clear" w:color="auto" w:fill="FFFFFF"/>
          <w:lang w:bidi="ar"/>
        </w:rPr>
        <w:t>≥1450MPa</w:t>
      </w:r>
      <w:r>
        <w:rPr>
          <w:rFonts w:ascii="Times New Roman" w:eastAsia="宋体" w:hAnsi="Times New Roman" w:cs="宋体" w:hint="eastAsia"/>
          <w:color w:val="0C0C0C"/>
          <w:kern w:val="0"/>
          <w:sz w:val="24"/>
          <w:szCs w:val="24"/>
          <w:shd w:val="clear" w:color="auto" w:fill="FFFFFF"/>
          <w:lang w:bidi="ar"/>
        </w:rPr>
        <w:t>。</w:t>
      </w:r>
    </w:p>
    <w:p w14:paraId="5DD0BADE" w14:textId="77777777" w:rsidR="00334876" w:rsidRDefault="00000000">
      <w:pPr>
        <w:widowControl/>
        <w:shd w:val="clear" w:color="auto" w:fill="FFFFFF"/>
        <w:spacing w:before="30" w:after="225" w:line="400" w:lineRule="exact"/>
        <w:ind w:firstLine="480"/>
        <w:jc w:val="left"/>
        <w:rPr>
          <w:rFonts w:ascii="Times New Roman" w:eastAsia="宋体" w:hAnsi="Times New Roman" w:cs="宋体"/>
          <w:color w:val="666666"/>
          <w:szCs w:val="21"/>
        </w:rPr>
      </w:pPr>
      <w:r>
        <w:rPr>
          <w:rFonts w:ascii="Times New Roman" w:eastAsia="宋体" w:hAnsi="Times New Roman" w:cs="Times New Roman" w:hint="eastAsia"/>
          <w:color w:val="0C0C0C"/>
          <w:kern w:val="0"/>
          <w:sz w:val="24"/>
          <w:szCs w:val="24"/>
          <w:shd w:val="clear" w:color="auto" w:fill="FFFFFF"/>
          <w:lang w:bidi="ar"/>
        </w:rPr>
        <w:t>（</w:t>
      </w:r>
      <w:r>
        <w:rPr>
          <w:rFonts w:ascii="Times New Roman" w:eastAsia="宋体" w:hAnsi="Times New Roman" w:cs="Times New Roman"/>
          <w:color w:val="0C0C0C"/>
          <w:kern w:val="0"/>
          <w:sz w:val="24"/>
          <w:szCs w:val="24"/>
          <w:shd w:val="clear" w:color="auto" w:fill="FFFFFF"/>
          <w:lang w:bidi="ar"/>
        </w:rPr>
        <w:t>2</w:t>
      </w:r>
      <w:r>
        <w:rPr>
          <w:rFonts w:ascii="Times New Roman" w:eastAsia="宋体" w:hAnsi="Times New Roman" w:cs="Times New Roman" w:hint="eastAsia"/>
          <w:color w:val="0C0C0C"/>
          <w:kern w:val="0"/>
          <w:sz w:val="24"/>
          <w:szCs w:val="24"/>
          <w:shd w:val="clear" w:color="auto" w:fill="FFFFFF"/>
          <w:lang w:bidi="ar"/>
        </w:rPr>
        <w:t>）</w:t>
      </w:r>
      <w:r>
        <w:rPr>
          <w:rFonts w:ascii="Times New Roman" w:eastAsia="宋体" w:hAnsi="Times New Roman" w:cs="宋体" w:hint="eastAsia"/>
          <w:color w:val="0C0C0C"/>
          <w:kern w:val="0"/>
          <w:sz w:val="24"/>
          <w:szCs w:val="24"/>
          <w:shd w:val="clear" w:color="auto" w:fill="FFFFFF"/>
          <w:lang w:bidi="ar"/>
        </w:rPr>
        <w:t>弯曲强度：要求检验结果为≥</w:t>
      </w:r>
      <w:r>
        <w:rPr>
          <w:rFonts w:ascii="Times New Roman" w:eastAsia="宋体" w:hAnsi="Times New Roman" w:cs="宋体" w:hint="eastAsia"/>
          <w:color w:val="0C0C0C"/>
          <w:kern w:val="0"/>
          <w:sz w:val="24"/>
          <w:szCs w:val="24"/>
          <w:shd w:val="clear" w:color="auto" w:fill="FFFFFF"/>
          <w:lang w:bidi="ar"/>
        </w:rPr>
        <w:t>42.0MPa</w:t>
      </w:r>
      <w:r>
        <w:rPr>
          <w:rFonts w:ascii="Times New Roman" w:eastAsia="宋体" w:hAnsi="Times New Roman" w:cs="宋体" w:hint="eastAsia"/>
          <w:color w:val="0C0C0C"/>
          <w:kern w:val="0"/>
          <w:sz w:val="24"/>
          <w:szCs w:val="24"/>
          <w:shd w:val="clear" w:color="auto" w:fill="FFFFFF"/>
          <w:lang w:bidi="ar"/>
        </w:rPr>
        <w:t>。</w:t>
      </w:r>
    </w:p>
    <w:p w14:paraId="2B9DCADD" w14:textId="77777777" w:rsidR="00334876" w:rsidRDefault="00000000">
      <w:pPr>
        <w:widowControl/>
        <w:shd w:val="clear" w:color="auto" w:fill="FFFFFF"/>
        <w:spacing w:before="30" w:after="225" w:line="400" w:lineRule="exact"/>
        <w:ind w:firstLine="480"/>
        <w:jc w:val="left"/>
        <w:rPr>
          <w:rFonts w:ascii="Times New Roman" w:eastAsia="宋体" w:hAnsi="Times New Roman" w:cs="宋体"/>
          <w:color w:val="666666"/>
          <w:szCs w:val="21"/>
        </w:rPr>
      </w:pPr>
      <w:r>
        <w:rPr>
          <w:rFonts w:ascii="Times New Roman" w:eastAsia="宋体" w:hAnsi="Times New Roman" w:cs="宋体" w:hint="eastAsia"/>
          <w:color w:val="0C0C0C"/>
          <w:kern w:val="0"/>
          <w:sz w:val="24"/>
          <w:szCs w:val="24"/>
          <w:shd w:val="clear" w:color="auto" w:fill="FFFFFF"/>
          <w:lang w:bidi="ar"/>
        </w:rPr>
        <w:t>（</w:t>
      </w:r>
      <w:r>
        <w:rPr>
          <w:rFonts w:ascii="Times New Roman" w:eastAsia="宋体" w:hAnsi="Times New Roman" w:cs="宋体" w:hint="eastAsia"/>
          <w:color w:val="0C0C0C"/>
          <w:kern w:val="0"/>
          <w:sz w:val="24"/>
          <w:szCs w:val="24"/>
          <w:shd w:val="clear" w:color="auto" w:fill="FFFFFF"/>
          <w:lang w:bidi="ar"/>
        </w:rPr>
        <w:t>3</w:t>
      </w:r>
      <w:r>
        <w:rPr>
          <w:rFonts w:ascii="Times New Roman" w:eastAsia="宋体" w:hAnsi="Times New Roman" w:cs="宋体" w:hint="eastAsia"/>
          <w:color w:val="0C0C0C"/>
          <w:kern w:val="0"/>
          <w:sz w:val="24"/>
          <w:szCs w:val="24"/>
          <w:shd w:val="clear" w:color="auto" w:fill="FFFFFF"/>
          <w:lang w:bidi="ar"/>
        </w:rPr>
        <w:t>）垂直燃烧试验：该样品厚度约为</w:t>
      </w:r>
      <w:r>
        <w:rPr>
          <w:rFonts w:ascii="Times New Roman" w:eastAsia="宋体" w:hAnsi="Times New Roman" w:cs="宋体" w:hint="eastAsia"/>
          <w:color w:val="0C0C0C"/>
          <w:kern w:val="0"/>
          <w:sz w:val="24"/>
          <w:szCs w:val="24"/>
          <w:shd w:val="clear" w:color="auto" w:fill="FFFFFF"/>
          <w:lang w:bidi="ar"/>
        </w:rPr>
        <w:t>2.8mm</w:t>
      </w:r>
      <w:r>
        <w:rPr>
          <w:rFonts w:ascii="Times New Roman" w:eastAsia="宋体" w:hAnsi="Times New Roman" w:cs="宋体" w:hint="eastAsia"/>
          <w:color w:val="0C0C0C"/>
          <w:kern w:val="0"/>
          <w:sz w:val="24"/>
          <w:szCs w:val="24"/>
          <w:shd w:val="clear" w:color="auto" w:fill="FFFFFF"/>
          <w:lang w:bidi="ar"/>
        </w:rPr>
        <w:t>，实测值</w:t>
      </w:r>
      <w:r>
        <w:rPr>
          <w:rFonts w:ascii="Times New Roman" w:eastAsia="宋体" w:hAnsi="Times New Roman" w:cs="宋体" w:hint="eastAsia"/>
          <w:color w:val="0C0C0C"/>
          <w:kern w:val="0"/>
          <w:sz w:val="24"/>
          <w:szCs w:val="24"/>
          <w:shd w:val="clear" w:color="auto" w:fill="FFFFFF"/>
          <w:lang w:bidi="ar"/>
        </w:rPr>
        <w:t>V-0</w:t>
      </w:r>
    </w:p>
    <w:p w14:paraId="5F7C4F8F"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.10 PP</w:t>
      </w:r>
      <w:r>
        <w:rPr>
          <w:rFonts w:ascii="Times New Roman" w:eastAsia="宋体" w:hAnsi="Times New Roman" w:cs="Times New Roman" w:hint="eastAsia"/>
          <w:b/>
          <w:bCs/>
          <w:color w:val="0D0D0D" w:themeColor="text1" w:themeTint="F2"/>
          <w:kern w:val="0"/>
          <w:sz w:val="24"/>
          <w:szCs w:val="24"/>
        </w:rPr>
        <w:t>药品柜及强酸强碱柜</w:t>
      </w:r>
    </w:p>
    <w:p w14:paraId="3F050188" w14:textId="77777777" w:rsidR="00334876" w:rsidRDefault="00000000">
      <w:pPr>
        <w:pStyle w:val="2"/>
        <w:spacing w:line="400" w:lineRule="exact"/>
        <w:ind w:leftChars="0" w:left="0" w:firstLine="480"/>
        <w:rPr>
          <w:rFonts w:ascii="Times New Roman" w:eastAsia="宋体" w:hAnsi="Times New Roman" w:cs="Times New Roman"/>
          <w:color w:val="0D0D0D" w:themeColor="text1" w:themeTint="F2"/>
          <w:kern w:val="0"/>
          <w:szCs w:val="24"/>
        </w:rPr>
      </w:pPr>
      <w:r>
        <w:rPr>
          <w:rFonts w:ascii="Times New Roman" w:eastAsia="宋体" w:hAnsi="Times New Roman" w:cs="Times New Roman" w:hint="eastAsia"/>
          <w:color w:val="0D0D0D" w:themeColor="text1" w:themeTint="F2"/>
          <w:kern w:val="0"/>
          <w:szCs w:val="24"/>
        </w:rPr>
        <w:t>（</w:t>
      </w:r>
      <w:r>
        <w:rPr>
          <w:rFonts w:ascii="Times New Roman" w:eastAsia="宋体" w:hAnsi="Times New Roman" w:cs="Times New Roman"/>
          <w:color w:val="0D0D0D" w:themeColor="text1" w:themeTint="F2"/>
          <w:kern w:val="0"/>
          <w:szCs w:val="24"/>
        </w:rPr>
        <w:t>1</w:t>
      </w:r>
      <w:r>
        <w:rPr>
          <w:rFonts w:ascii="Times New Roman" w:eastAsia="宋体" w:hAnsi="Times New Roman" w:cs="Times New Roman" w:hint="eastAsia"/>
          <w:color w:val="0D0D0D" w:themeColor="text1" w:themeTint="F2"/>
          <w:kern w:val="0"/>
          <w:szCs w:val="24"/>
        </w:rPr>
        <w:t>）材质：采用</w:t>
      </w:r>
      <w:r>
        <w:rPr>
          <w:rFonts w:ascii="Times New Roman" w:eastAsia="宋体" w:hAnsi="Times New Roman" w:cs="Times New Roman" w:hint="eastAsia"/>
          <w:color w:val="0D0D0D" w:themeColor="text1" w:themeTint="F2"/>
          <w:kern w:val="0"/>
          <w:szCs w:val="24"/>
        </w:rPr>
        <w:t>8mm</w:t>
      </w:r>
      <w:r>
        <w:rPr>
          <w:rFonts w:ascii="Times New Roman" w:eastAsia="宋体" w:hAnsi="Times New Roman" w:cs="Times New Roman" w:hint="eastAsia"/>
          <w:color w:val="0D0D0D" w:themeColor="text1" w:themeTint="F2"/>
          <w:kern w:val="0"/>
          <w:szCs w:val="24"/>
        </w:rPr>
        <w:t>厚度瓷白色</w:t>
      </w:r>
      <w:r>
        <w:rPr>
          <w:rFonts w:ascii="Times New Roman" w:eastAsia="宋体" w:hAnsi="Times New Roman" w:cs="Times New Roman" w:hint="eastAsia"/>
          <w:color w:val="0D0D0D" w:themeColor="text1" w:themeTint="F2"/>
          <w:kern w:val="0"/>
          <w:szCs w:val="24"/>
        </w:rPr>
        <w:t>PP</w:t>
      </w:r>
      <w:r>
        <w:rPr>
          <w:rFonts w:ascii="Times New Roman" w:eastAsia="宋体" w:hAnsi="Times New Roman" w:cs="Times New Roman" w:hint="eastAsia"/>
          <w:color w:val="0D0D0D" w:themeColor="text1" w:themeTint="F2"/>
          <w:kern w:val="0"/>
          <w:szCs w:val="24"/>
        </w:rPr>
        <w:t>（聚丙烯）板材，经同色焊条无缝焊接处理，保证柜体之坚固及密封性。</w:t>
      </w:r>
      <w:r>
        <w:rPr>
          <w:rFonts w:ascii="Times New Roman" w:eastAsia="宋体" w:hAnsi="Times New Roman" w:hint="eastAsia"/>
        </w:rPr>
        <w:t>（耐硫酸、盐酸、硝酸、</w:t>
      </w:r>
      <w:r>
        <w:rPr>
          <w:rFonts w:ascii="Times New Roman" w:eastAsia="宋体" w:hAnsi="Times New Roman" w:hint="eastAsia"/>
        </w:rPr>
        <w:t>K</w:t>
      </w:r>
      <w:r>
        <w:rPr>
          <w:rFonts w:ascii="Times New Roman" w:eastAsia="宋体" w:hAnsi="Times New Roman"/>
        </w:rPr>
        <w:t>OH</w:t>
      </w:r>
      <w:r>
        <w:rPr>
          <w:rFonts w:ascii="Times New Roman" w:eastAsia="宋体" w:hAnsi="Times New Roman" w:hint="eastAsia"/>
        </w:rPr>
        <w:t>、</w:t>
      </w:r>
      <w:r>
        <w:rPr>
          <w:rFonts w:ascii="Times New Roman" w:eastAsia="宋体" w:hAnsi="Times New Roman" w:hint="eastAsia"/>
        </w:rPr>
        <w:t>NaOH</w:t>
      </w:r>
      <w:r>
        <w:rPr>
          <w:rFonts w:ascii="Times New Roman" w:eastAsia="宋体" w:hAnsi="Times New Roman" w:hint="eastAsia"/>
        </w:rPr>
        <w:t>等</w:t>
      </w:r>
      <w:r>
        <w:rPr>
          <w:rFonts w:ascii="Times New Roman" w:eastAsia="宋体" w:hAnsi="Times New Roman" w:hint="eastAsia"/>
        </w:rPr>
        <w:lastRenderedPageBreak/>
        <w:t>化学物质）</w:t>
      </w:r>
    </w:p>
    <w:p w14:paraId="3E189D6A"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2</w:t>
      </w:r>
      <w:r>
        <w:rPr>
          <w:rFonts w:ascii="Times New Roman" w:eastAsia="宋体" w:hAnsi="Times New Roman" w:cs="Times New Roman" w:hint="eastAsia"/>
          <w:color w:val="0D0D0D" w:themeColor="text1" w:themeTint="F2"/>
          <w:kern w:val="0"/>
          <w:sz w:val="24"/>
          <w:szCs w:val="24"/>
        </w:rPr>
        <w:t>）层板：采用瓷白色</w:t>
      </w:r>
      <w:r>
        <w:rPr>
          <w:rFonts w:ascii="Times New Roman" w:eastAsia="宋体" w:hAnsi="Times New Roman" w:cs="Times New Roman" w:hint="eastAsia"/>
          <w:color w:val="0D0D0D" w:themeColor="text1" w:themeTint="F2"/>
          <w:kern w:val="0"/>
          <w:sz w:val="24"/>
          <w:szCs w:val="24"/>
        </w:rPr>
        <w:t>PP</w:t>
      </w:r>
      <w:r>
        <w:rPr>
          <w:rFonts w:ascii="Times New Roman" w:eastAsia="宋体" w:hAnsi="Times New Roman" w:cs="Times New Roman" w:hint="eastAsia"/>
          <w:color w:val="0D0D0D" w:themeColor="text1" w:themeTint="F2"/>
          <w:kern w:val="0"/>
          <w:sz w:val="24"/>
          <w:szCs w:val="24"/>
        </w:rPr>
        <w:t>（聚丙烯）板材制作层板，数量一块，四边有立边，立</w:t>
      </w:r>
      <w:proofErr w:type="gramStart"/>
      <w:r>
        <w:rPr>
          <w:rFonts w:ascii="Times New Roman" w:eastAsia="宋体" w:hAnsi="Times New Roman" w:cs="Times New Roman" w:hint="eastAsia"/>
          <w:color w:val="0D0D0D" w:themeColor="text1" w:themeTint="F2"/>
          <w:kern w:val="0"/>
          <w:sz w:val="24"/>
          <w:szCs w:val="24"/>
        </w:rPr>
        <w:t>边整体</w:t>
      </w:r>
      <w:proofErr w:type="gramEnd"/>
      <w:r>
        <w:rPr>
          <w:rFonts w:ascii="Times New Roman" w:eastAsia="宋体" w:hAnsi="Times New Roman" w:cs="Times New Roman" w:hint="eastAsia"/>
          <w:color w:val="0D0D0D" w:themeColor="text1" w:themeTint="F2"/>
          <w:kern w:val="0"/>
          <w:sz w:val="24"/>
          <w:szCs w:val="24"/>
        </w:rPr>
        <w:t>焊接成型，没有任何废料拼凑。整体设计为活动式，可随意抽取放在合适的隔层，自由组合各层空间。层板</w:t>
      </w:r>
      <w:proofErr w:type="gramStart"/>
      <w:r>
        <w:rPr>
          <w:rFonts w:ascii="Times New Roman" w:eastAsia="宋体" w:hAnsi="Times New Roman" w:cs="Times New Roman" w:hint="eastAsia"/>
          <w:color w:val="0D0D0D" w:themeColor="text1" w:themeTint="F2"/>
          <w:kern w:val="0"/>
          <w:sz w:val="24"/>
          <w:szCs w:val="24"/>
        </w:rPr>
        <w:t>正反均</w:t>
      </w:r>
      <w:proofErr w:type="gramEnd"/>
      <w:r>
        <w:rPr>
          <w:rFonts w:ascii="Times New Roman" w:eastAsia="宋体" w:hAnsi="Times New Roman" w:cs="Times New Roman" w:hint="eastAsia"/>
          <w:color w:val="0D0D0D" w:themeColor="text1" w:themeTint="F2"/>
          <w:kern w:val="0"/>
          <w:sz w:val="24"/>
          <w:szCs w:val="24"/>
        </w:rPr>
        <w:t>可放置，反方向放置，四周立边可获得一定程度防溢效果（或配备</w:t>
      </w:r>
      <w:r>
        <w:rPr>
          <w:rFonts w:ascii="Times New Roman" w:eastAsia="宋体" w:hAnsi="Times New Roman" w:cs="Times New Roman" w:hint="eastAsia"/>
          <w:color w:val="0D0D0D" w:themeColor="text1" w:themeTint="F2"/>
          <w:kern w:val="0"/>
          <w:sz w:val="24"/>
          <w:szCs w:val="24"/>
        </w:rPr>
        <w:t>P</w:t>
      </w:r>
      <w:r>
        <w:rPr>
          <w:rFonts w:ascii="Times New Roman" w:eastAsia="宋体" w:hAnsi="Times New Roman" w:cs="Times New Roman"/>
          <w:color w:val="0D0D0D" w:themeColor="text1" w:themeTint="F2"/>
          <w:kern w:val="0"/>
          <w:sz w:val="24"/>
          <w:szCs w:val="24"/>
        </w:rPr>
        <w:t>P</w:t>
      </w:r>
      <w:r>
        <w:rPr>
          <w:rFonts w:ascii="Times New Roman" w:eastAsia="宋体" w:hAnsi="Times New Roman" w:cs="Times New Roman" w:hint="eastAsia"/>
          <w:color w:val="0D0D0D" w:themeColor="text1" w:themeTint="F2"/>
          <w:kern w:val="0"/>
          <w:sz w:val="24"/>
          <w:szCs w:val="24"/>
        </w:rPr>
        <w:t>防泄漏托盘）。</w:t>
      </w:r>
    </w:p>
    <w:p w14:paraId="515BD1A2"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3</w:t>
      </w:r>
      <w:r>
        <w:rPr>
          <w:rFonts w:ascii="Times New Roman" w:eastAsia="宋体" w:hAnsi="Times New Roman" w:cs="Times New Roman" w:hint="eastAsia"/>
          <w:color w:val="0D0D0D" w:themeColor="text1" w:themeTint="F2"/>
          <w:kern w:val="0"/>
          <w:sz w:val="24"/>
          <w:szCs w:val="24"/>
        </w:rPr>
        <w:t>）门板：单开门设计。</w:t>
      </w:r>
    </w:p>
    <w:p w14:paraId="4A8623CB"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4</w:t>
      </w:r>
      <w:r>
        <w:rPr>
          <w:rFonts w:ascii="Times New Roman" w:eastAsia="宋体" w:hAnsi="Times New Roman" w:cs="Times New Roman" w:hint="eastAsia"/>
          <w:color w:val="0D0D0D" w:themeColor="text1" w:themeTint="F2"/>
          <w:kern w:val="0"/>
          <w:sz w:val="24"/>
          <w:szCs w:val="24"/>
        </w:rPr>
        <w:t>）锁具：配备双锁，双人管理。</w:t>
      </w:r>
    </w:p>
    <w:p w14:paraId="17180AD3" w14:textId="77777777" w:rsidR="00334876" w:rsidRDefault="00000000">
      <w:pPr>
        <w:widowControl/>
        <w:shd w:val="clear" w:color="auto" w:fill="FFFFFF"/>
        <w:spacing w:before="29" w:line="400" w:lineRule="exact"/>
        <w:ind w:leftChars="228" w:left="479"/>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5</w:t>
      </w:r>
      <w:r>
        <w:rPr>
          <w:rFonts w:ascii="Times New Roman" w:eastAsia="宋体" w:hAnsi="Times New Roman" w:cs="Times New Roman" w:hint="eastAsia"/>
          <w:color w:val="0D0D0D" w:themeColor="text1" w:themeTint="F2"/>
          <w:kern w:val="0"/>
          <w:sz w:val="24"/>
          <w:szCs w:val="24"/>
        </w:rPr>
        <w:t>）配件：铰链，把手等配件为塑胶射出一体成型。</w:t>
      </w:r>
    </w:p>
    <w:p w14:paraId="1063FF98"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6</w:t>
      </w:r>
      <w:r>
        <w:rPr>
          <w:rFonts w:ascii="Times New Roman" w:eastAsia="宋体" w:hAnsi="Times New Roman" w:cs="Times New Roman" w:hint="eastAsia"/>
          <w:color w:val="0D0D0D" w:themeColor="text1" w:themeTint="F2"/>
          <w:kern w:val="0"/>
          <w:sz w:val="24"/>
          <w:szCs w:val="24"/>
        </w:rPr>
        <w:t>）柜门开口贴有警示标贴，提醒周围人群注意安全，标签耐腐蚀性极高，使用年限长久。</w:t>
      </w:r>
    </w:p>
    <w:p w14:paraId="675133DF" w14:textId="77777777" w:rsidR="00334876" w:rsidRDefault="00000000">
      <w:pPr>
        <w:pStyle w:val="4"/>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7</w:t>
      </w:r>
      <w:r>
        <w:rPr>
          <w:rFonts w:ascii="Times New Roman" w:eastAsia="宋体" w:hAnsi="Times New Roman" w:cs="Times New Roman" w:hint="eastAsia"/>
          <w:color w:val="0D0D0D" w:themeColor="text1" w:themeTint="F2"/>
          <w:kern w:val="0"/>
          <w:sz w:val="24"/>
          <w:szCs w:val="24"/>
        </w:rPr>
        <w:t>）家具配件（铰链、把手）需满足</w:t>
      </w:r>
      <w:r>
        <w:rPr>
          <w:rFonts w:ascii="Times New Roman" w:eastAsia="宋体" w:hAnsi="Times New Roman" w:cs="Times New Roman" w:hint="eastAsia"/>
          <w:color w:val="0D0D0D" w:themeColor="text1" w:themeTint="F2"/>
          <w:kern w:val="0"/>
          <w:sz w:val="24"/>
          <w:szCs w:val="24"/>
        </w:rPr>
        <w:t xml:space="preserve">GB/T 1040.1-2018 </w:t>
      </w:r>
      <w:r>
        <w:rPr>
          <w:rFonts w:ascii="Times New Roman" w:eastAsia="宋体" w:hAnsi="Times New Roman" w:cs="Times New Roman" w:hint="eastAsia"/>
          <w:color w:val="0D0D0D" w:themeColor="text1" w:themeTint="F2"/>
          <w:kern w:val="0"/>
          <w:sz w:val="24"/>
          <w:szCs w:val="24"/>
        </w:rPr>
        <w:t>塑料拉伸性能的测定，最大拉力</w:t>
      </w:r>
      <w:r>
        <w:rPr>
          <w:rFonts w:ascii="Times New Roman" w:eastAsia="宋体" w:hAnsi="Times New Roman" w:cs="Times New Roman"/>
          <w:color w:val="0D0D0D" w:themeColor="text1" w:themeTint="F2"/>
          <w:kern w:val="0"/>
          <w:sz w:val="24"/>
          <w:szCs w:val="24"/>
        </w:rPr>
        <w:t>不大于</w:t>
      </w:r>
      <w:r>
        <w:rPr>
          <w:rFonts w:ascii="Times New Roman" w:eastAsia="宋体" w:hAnsi="Times New Roman" w:cs="Times New Roman" w:hint="eastAsia"/>
          <w:color w:val="0D0D0D" w:themeColor="text1" w:themeTint="F2"/>
          <w:kern w:val="0"/>
          <w:sz w:val="24"/>
          <w:szCs w:val="24"/>
        </w:rPr>
        <w:t>1.42</w:t>
      </w:r>
      <w:r>
        <w:rPr>
          <w:rFonts w:ascii="Times New Roman" w:eastAsia="宋体" w:hAnsi="Times New Roman" w:cs="Times New Roman" w:hint="eastAsia"/>
          <w:color w:val="0D0D0D" w:themeColor="text1" w:themeTint="F2"/>
          <w:kern w:val="0"/>
          <w:sz w:val="24"/>
          <w:szCs w:val="24"/>
        </w:rPr>
        <w:t>。</w:t>
      </w:r>
    </w:p>
    <w:p w14:paraId="5BE89C18" w14:textId="4DF4FEE7" w:rsidR="00334876" w:rsidRDefault="00000000">
      <w:pPr>
        <w:pStyle w:val="20"/>
        <w:spacing w:line="360" w:lineRule="auto"/>
        <w:ind w:firstLine="482"/>
        <w:outlineLvl w:val="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w:t>
      </w:r>
      <w:r w:rsidR="0088537D">
        <w:rPr>
          <w:rFonts w:ascii="Times New Roman" w:eastAsia="宋体" w:hAnsi="Times New Roman" w:cs="Times New Roman"/>
          <w:b/>
          <w:bCs/>
          <w:color w:val="0D0D0D" w:themeColor="text1" w:themeTint="F2"/>
          <w:kern w:val="0"/>
          <w:sz w:val="24"/>
          <w:szCs w:val="24"/>
        </w:rPr>
        <w:t>8</w:t>
      </w:r>
      <w:r>
        <w:rPr>
          <w:rFonts w:ascii="Times New Roman" w:eastAsia="宋体" w:hAnsi="Times New Roman" w:cs="Times New Roman" w:hint="eastAsia"/>
          <w:b/>
          <w:bCs/>
          <w:color w:val="0D0D0D" w:themeColor="text1" w:themeTint="F2"/>
          <w:kern w:val="0"/>
          <w:sz w:val="24"/>
          <w:szCs w:val="24"/>
        </w:rPr>
        <w:t>）</w:t>
      </w:r>
      <w:r>
        <w:rPr>
          <w:rFonts w:ascii="Times New Roman" w:eastAsia="宋体" w:hAnsi="Times New Roman" w:cs="Times New Roman"/>
          <w:b/>
          <w:bCs/>
          <w:color w:val="0D0D0D" w:themeColor="text1" w:themeTint="F2"/>
          <w:kern w:val="0"/>
          <w:sz w:val="24"/>
          <w:szCs w:val="24"/>
        </w:rPr>
        <w:t>参与投标的供应商须提供</w:t>
      </w:r>
      <w:r>
        <w:rPr>
          <w:rFonts w:ascii="Times New Roman" w:eastAsia="宋体" w:hAnsi="Times New Roman" w:cs="Times New Roman" w:hint="eastAsia"/>
          <w:b/>
          <w:bCs/>
          <w:color w:val="0D0D0D" w:themeColor="text1" w:themeTint="F2"/>
          <w:kern w:val="0"/>
          <w:sz w:val="24"/>
          <w:szCs w:val="24"/>
        </w:rPr>
        <w:t>本项目原材料</w:t>
      </w:r>
      <w:r>
        <w:rPr>
          <w:rFonts w:ascii="Times New Roman" w:eastAsia="宋体" w:hAnsi="Times New Roman" w:cs="Times New Roman"/>
          <w:b/>
          <w:bCs/>
          <w:color w:val="0D0D0D" w:themeColor="text1" w:themeTint="F2"/>
          <w:kern w:val="0"/>
          <w:sz w:val="24"/>
          <w:szCs w:val="24"/>
        </w:rPr>
        <w:t>金属材料盐雾测试报告，投标人提供</w:t>
      </w:r>
      <w:r>
        <w:rPr>
          <w:rFonts w:ascii="Times New Roman" w:eastAsia="宋体" w:hAnsi="Times New Roman" w:cs="Times New Roman"/>
          <w:b/>
          <w:bCs/>
          <w:color w:val="0D0D0D" w:themeColor="text1" w:themeTint="F2"/>
          <w:kern w:val="0"/>
          <w:sz w:val="24"/>
          <w:szCs w:val="24"/>
        </w:rPr>
        <w:t>3</w:t>
      </w:r>
      <w:r>
        <w:rPr>
          <w:rFonts w:ascii="Times New Roman" w:eastAsia="宋体" w:hAnsi="Times New Roman" w:cs="Times New Roman"/>
          <w:b/>
          <w:bCs/>
          <w:color w:val="0D0D0D" w:themeColor="text1" w:themeTint="F2"/>
          <w:kern w:val="0"/>
          <w:sz w:val="24"/>
          <w:szCs w:val="24"/>
        </w:rPr>
        <w:t>年以内有效期内的，由第三方市级或市级以上法定检验机构出具的合格的酸性盐雾检验检测报告。检验检测项目必须为：（试验使用的盐和水的类型：氯化钠（化学纯）和去离子水；试验周期：</w:t>
      </w:r>
      <w:r>
        <w:rPr>
          <w:rFonts w:ascii="Times New Roman" w:eastAsia="宋体" w:hAnsi="Times New Roman" w:cs="Times New Roman"/>
          <w:b/>
          <w:bCs/>
          <w:color w:val="0D0D0D" w:themeColor="text1" w:themeTint="F2"/>
          <w:kern w:val="0"/>
          <w:sz w:val="24"/>
          <w:szCs w:val="24"/>
        </w:rPr>
        <w:t>120h</w:t>
      </w:r>
      <w:r>
        <w:rPr>
          <w:rFonts w:ascii="Times New Roman" w:eastAsia="宋体" w:hAnsi="Times New Roman" w:cs="Times New Roman"/>
          <w:b/>
          <w:bCs/>
          <w:color w:val="0D0D0D" w:themeColor="text1" w:themeTint="F2"/>
          <w:kern w:val="0"/>
          <w:sz w:val="24"/>
          <w:szCs w:val="24"/>
        </w:rPr>
        <w:t>；试验溶液和</w:t>
      </w:r>
      <w:r>
        <w:rPr>
          <w:rFonts w:ascii="Times New Roman" w:eastAsia="宋体" w:hAnsi="Times New Roman" w:cs="Times New Roman"/>
          <w:b/>
          <w:bCs/>
          <w:color w:val="0D0D0D" w:themeColor="text1" w:themeTint="F2"/>
          <w:kern w:val="0"/>
          <w:sz w:val="24"/>
          <w:szCs w:val="24"/>
        </w:rPr>
        <w:t>pH</w:t>
      </w:r>
      <w:r>
        <w:rPr>
          <w:rFonts w:ascii="Times New Roman" w:eastAsia="宋体" w:hAnsi="Times New Roman" w:cs="Times New Roman"/>
          <w:b/>
          <w:bCs/>
          <w:color w:val="0D0D0D" w:themeColor="text1" w:themeTint="F2"/>
          <w:kern w:val="0"/>
          <w:sz w:val="24"/>
          <w:szCs w:val="24"/>
        </w:rPr>
        <w:t>值：</w:t>
      </w:r>
      <w:r>
        <w:rPr>
          <w:rFonts w:ascii="Times New Roman" w:eastAsia="宋体" w:hAnsi="Times New Roman" w:cs="Times New Roman"/>
          <w:b/>
          <w:bCs/>
          <w:color w:val="0D0D0D" w:themeColor="text1" w:themeTint="F2"/>
          <w:kern w:val="0"/>
          <w:sz w:val="24"/>
          <w:szCs w:val="24"/>
        </w:rPr>
        <w:t>50g/L</w:t>
      </w:r>
      <w:r>
        <w:rPr>
          <w:rFonts w:ascii="Times New Roman" w:eastAsia="宋体" w:hAnsi="Times New Roman" w:cs="Times New Roman"/>
          <w:b/>
          <w:bCs/>
          <w:color w:val="0D0D0D" w:themeColor="text1" w:themeTint="F2"/>
          <w:kern w:val="0"/>
          <w:sz w:val="24"/>
          <w:szCs w:val="24"/>
        </w:rPr>
        <w:t>氯化钠溶液</w:t>
      </w:r>
      <w:r>
        <w:rPr>
          <w:rFonts w:ascii="Times New Roman" w:eastAsia="宋体" w:hAnsi="Times New Roman" w:cs="Times New Roman"/>
          <w:b/>
          <w:bCs/>
          <w:color w:val="0D0D0D" w:themeColor="text1" w:themeTint="F2"/>
          <w:kern w:val="0"/>
          <w:sz w:val="24"/>
          <w:szCs w:val="24"/>
        </w:rPr>
        <w:t>pH3.2</w:t>
      </w:r>
      <w:r>
        <w:rPr>
          <w:rFonts w:ascii="Times New Roman" w:eastAsia="宋体" w:hAnsi="Times New Roman" w:cs="Times New Roman"/>
          <w:b/>
          <w:bCs/>
          <w:color w:val="0D0D0D" w:themeColor="text1" w:themeTint="F2"/>
          <w:kern w:val="0"/>
          <w:sz w:val="24"/>
          <w:szCs w:val="24"/>
        </w:rPr>
        <w:t>；试验温度：箱内温度</w:t>
      </w:r>
      <w:r>
        <w:rPr>
          <w:rFonts w:ascii="Times New Roman" w:eastAsia="宋体" w:hAnsi="Times New Roman" w:cs="Times New Roman"/>
          <w:b/>
          <w:bCs/>
          <w:color w:val="0D0D0D" w:themeColor="text1" w:themeTint="F2"/>
          <w:kern w:val="0"/>
          <w:sz w:val="24"/>
          <w:szCs w:val="24"/>
        </w:rPr>
        <w:t>35℃</w:t>
      </w:r>
      <w:r>
        <w:rPr>
          <w:rFonts w:ascii="Times New Roman" w:eastAsia="宋体" w:hAnsi="Times New Roman" w:cs="Times New Roman"/>
          <w:b/>
          <w:bCs/>
          <w:color w:val="0D0D0D" w:themeColor="text1" w:themeTint="F2"/>
          <w:kern w:val="0"/>
          <w:sz w:val="24"/>
          <w:szCs w:val="24"/>
        </w:rPr>
        <w:t>，饱和桶温度</w:t>
      </w:r>
      <w:r>
        <w:rPr>
          <w:rFonts w:ascii="Times New Roman" w:eastAsia="宋体" w:hAnsi="Times New Roman" w:cs="Times New Roman"/>
          <w:b/>
          <w:bCs/>
          <w:color w:val="0D0D0D" w:themeColor="text1" w:themeTint="F2"/>
          <w:kern w:val="0"/>
          <w:sz w:val="24"/>
          <w:szCs w:val="24"/>
        </w:rPr>
        <w:t>46℃</w:t>
      </w:r>
      <w:r>
        <w:rPr>
          <w:rFonts w:ascii="Times New Roman" w:eastAsia="宋体" w:hAnsi="Times New Roman" w:cs="Times New Roman"/>
          <w:b/>
          <w:bCs/>
          <w:color w:val="0D0D0D" w:themeColor="text1" w:themeTint="F2"/>
          <w:kern w:val="0"/>
          <w:sz w:val="24"/>
          <w:szCs w:val="24"/>
        </w:rPr>
        <w:t>；试验结果：样品表面未见腐蚀，耐腐蚀等级</w:t>
      </w:r>
      <w:r>
        <w:rPr>
          <w:rFonts w:ascii="Times New Roman" w:eastAsia="宋体" w:hAnsi="Times New Roman" w:cs="Times New Roman"/>
          <w:b/>
          <w:bCs/>
          <w:color w:val="0D0D0D" w:themeColor="text1" w:themeTint="F2"/>
          <w:kern w:val="0"/>
          <w:sz w:val="24"/>
          <w:szCs w:val="24"/>
        </w:rPr>
        <w:t>8</w:t>
      </w:r>
      <w:r>
        <w:rPr>
          <w:rFonts w:ascii="Times New Roman" w:eastAsia="宋体" w:hAnsi="Times New Roman" w:cs="Times New Roman"/>
          <w:b/>
          <w:bCs/>
          <w:color w:val="0D0D0D" w:themeColor="text1" w:themeTint="F2"/>
          <w:kern w:val="0"/>
          <w:sz w:val="24"/>
          <w:szCs w:val="24"/>
        </w:rPr>
        <w:t>级以上。如试验结果：样品表面有腐蚀</w:t>
      </w:r>
      <w:r>
        <w:rPr>
          <w:rFonts w:ascii="Times New Roman" w:eastAsia="宋体" w:hAnsi="Times New Roman" w:cs="Times New Roman" w:hint="eastAsia"/>
          <w:b/>
          <w:bCs/>
          <w:color w:val="0D0D0D" w:themeColor="text1" w:themeTint="F2"/>
          <w:kern w:val="0"/>
          <w:sz w:val="24"/>
          <w:szCs w:val="24"/>
        </w:rPr>
        <w:t>则</w:t>
      </w:r>
      <w:r>
        <w:rPr>
          <w:rFonts w:ascii="Times New Roman" w:eastAsia="宋体" w:hAnsi="Times New Roman" w:cs="Times New Roman"/>
          <w:b/>
          <w:bCs/>
          <w:color w:val="0D0D0D" w:themeColor="text1" w:themeTint="F2"/>
          <w:kern w:val="0"/>
          <w:sz w:val="24"/>
          <w:szCs w:val="24"/>
        </w:rPr>
        <w:t>不满足要求）</w:t>
      </w:r>
      <w:r>
        <w:rPr>
          <w:rFonts w:ascii="Times New Roman" w:eastAsia="宋体" w:hAnsi="Times New Roman" w:cs="Times New Roman" w:hint="eastAsia"/>
          <w:b/>
          <w:bCs/>
          <w:color w:val="0D0D0D" w:themeColor="text1" w:themeTint="F2"/>
          <w:kern w:val="0"/>
          <w:sz w:val="24"/>
          <w:szCs w:val="24"/>
        </w:rPr>
        <w:t>原材料检测报告：</w:t>
      </w:r>
      <w:r>
        <w:rPr>
          <w:rFonts w:ascii="Times New Roman" w:eastAsia="宋体" w:hAnsi="Times New Roman" w:cs="Times New Roman"/>
          <w:b/>
          <w:bCs/>
          <w:color w:val="0D0D0D" w:themeColor="text1" w:themeTint="F2"/>
          <w:kern w:val="0"/>
          <w:sz w:val="24"/>
          <w:szCs w:val="24"/>
        </w:rPr>
        <w:t>1.</w:t>
      </w:r>
      <w:r>
        <w:rPr>
          <w:rFonts w:ascii="Times New Roman" w:eastAsia="宋体" w:hAnsi="Times New Roman" w:cs="Times New Roman"/>
          <w:b/>
          <w:bCs/>
          <w:color w:val="0D0D0D" w:themeColor="text1" w:themeTint="F2"/>
          <w:kern w:val="0"/>
          <w:sz w:val="24"/>
          <w:szCs w:val="24"/>
        </w:rPr>
        <w:t>试剂架</w:t>
      </w:r>
      <w:r>
        <w:rPr>
          <w:rFonts w:ascii="Times New Roman" w:eastAsia="宋体" w:hAnsi="Times New Roman" w:cs="Times New Roman"/>
          <w:b/>
          <w:bCs/>
          <w:color w:val="0D0D0D" w:themeColor="text1" w:themeTint="F2"/>
          <w:kern w:val="0"/>
          <w:sz w:val="24"/>
          <w:szCs w:val="24"/>
        </w:rPr>
        <w:t xml:space="preserve"> 2.</w:t>
      </w:r>
      <w:r>
        <w:rPr>
          <w:rFonts w:ascii="Times New Roman" w:eastAsia="宋体" w:hAnsi="Times New Roman" w:cs="Times New Roman"/>
          <w:b/>
          <w:bCs/>
          <w:color w:val="0D0D0D" w:themeColor="text1" w:themeTint="F2"/>
          <w:kern w:val="0"/>
          <w:sz w:val="24"/>
          <w:szCs w:val="24"/>
        </w:rPr>
        <w:t>插座盒</w:t>
      </w:r>
      <w:r>
        <w:rPr>
          <w:rFonts w:ascii="Times New Roman" w:eastAsia="宋体" w:hAnsi="Times New Roman" w:cs="Times New Roman"/>
          <w:b/>
          <w:bCs/>
          <w:color w:val="0D0D0D" w:themeColor="text1" w:themeTint="F2"/>
          <w:kern w:val="0"/>
          <w:sz w:val="24"/>
          <w:szCs w:val="24"/>
        </w:rPr>
        <w:t xml:space="preserve">  3.</w:t>
      </w:r>
      <w:r>
        <w:rPr>
          <w:rFonts w:ascii="Times New Roman" w:eastAsia="宋体" w:hAnsi="Times New Roman" w:cs="Times New Roman"/>
          <w:b/>
          <w:bCs/>
          <w:color w:val="0D0D0D" w:themeColor="text1" w:themeTint="F2"/>
          <w:kern w:val="0"/>
          <w:sz w:val="24"/>
          <w:szCs w:val="24"/>
        </w:rPr>
        <w:t>拉手</w:t>
      </w:r>
      <w:r>
        <w:rPr>
          <w:rFonts w:ascii="Times New Roman" w:eastAsia="宋体" w:hAnsi="Times New Roman" w:cs="Times New Roman"/>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地脚</w:t>
      </w:r>
      <w:r>
        <w:rPr>
          <w:rFonts w:ascii="Times New Roman" w:eastAsia="宋体" w:hAnsi="Times New Roman" w:cs="Times New Roman"/>
          <w:b/>
          <w:bCs/>
          <w:color w:val="0D0D0D" w:themeColor="text1" w:themeTint="F2"/>
          <w:kern w:val="0"/>
          <w:sz w:val="24"/>
          <w:szCs w:val="24"/>
        </w:rPr>
        <w:t xml:space="preserve"> 5.</w:t>
      </w:r>
      <w:r>
        <w:rPr>
          <w:rFonts w:ascii="Times New Roman" w:eastAsia="宋体" w:hAnsi="Times New Roman" w:cs="Times New Roman"/>
          <w:b/>
          <w:bCs/>
          <w:color w:val="0D0D0D" w:themeColor="text1" w:themeTint="F2"/>
          <w:kern w:val="0"/>
          <w:sz w:val="24"/>
          <w:szCs w:val="24"/>
        </w:rPr>
        <w:t>水嘴（三口铜质）</w:t>
      </w:r>
      <w:r>
        <w:rPr>
          <w:rFonts w:ascii="Times New Roman" w:eastAsia="宋体" w:hAnsi="Times New Roman" w:cs="Times New Roman"/>
          <w:b/>
          <w:bCs/>
          <w:color w:val="0D0D0D" w:themeColor="text1" w:themeTint="F2"/>
          <w:kern w:val="0"/>
          <w:sz w:val="24"/>
          <w:szCs w:val="24"/>
        </w:rPr>
        <w:t>6.</w:t>
      </w:r>
      <w:r>
        <w:rPr>
          <w:rFonts w:ascii="Times New Roman" w:eastAsia="宋体" w:hAnsi="Times New Roman" w:cs="Times New Roman"/>
          <w:b/>
          <w:bCs/>
          <w:color w:val="0D0D0D" w:themeColor="text1" w:themeTint="F2"/>
          <w:kern w:val="0"/>
          <w:sz w:val="24"/>
          <w:szCs w:val="24"/>
        </w:rPr>
        <w:t>阻尼铰链</w:t>
      </w:r>
      <w:r>
        <w:rPr>
          <w:rFonts w:ascii="Times New Roman" w:eastAsia="宋体" w:hAnsi="Times New Roman" w:cs="Times New Roman"/>
          <w:b/>
          <w:bCs/>
          <w:color w:val="0D0D0D" w:themeColor="text1" w:themeTint="F2"/>
          <w:kern w:val="0"/>
          <w:sz w:val="24"/>
          <w:szCs w:val="24"/>
        </w:rPr>
        <w:t>7.</w:t>
      </w:r>
      <w:r>
        <w:rPr>
          <w:rFonts w:ascii="Times New Roman" w:eastAsia="宋体" w:hAnsi="Times New Roman" w:cs="Times New Roman"/>
          <w:b/>
          <w:bCs/>
          <w:color w:val="0D0D0D" w:themeColor="text1" w:themeTint="F2"/>
          <w:kern w:val="0"/>
          <w:sz w:val="24"/>
          <w:szCs w:val="24"/>
        </w:rPr>
        <w:t>静音导轨</w:t>
      </w:r>
      <w:r>
        <w:rPr>
          <w:rFonts w:ascii="Times New Roman" w:eastAsia="宋体" w:hAnsi="Times New Roman" w:cs="Times New Roman"/>
          <w:b/>
          <w:bCs/>
          <w:color w:val="0D0D0D" w:themeColor="text1" w:themeTint="F2"/>
          <w:kern w:val="0"/>
          <w:sz w:val="24"/>
          <w:szCs w:val="24"/>
        </w:rPr>
        <w:t>8.</w:t>
      </w:r>
      <w:r>
        <w:rPr>
          <w:rFonts w:ascii="Times New Roman" w:eastAsia="宋体" w:hAnsi="Times New Roman" w:cs="Times New Roman"/>
          <w:b/>
          <w:bCs/>
          <w:color w:val="0D0D0D" w:themeColor="text1" w:themeTint="F2"/>
          <w:kern w:val="0"/>
          <w:sz w:val="24"/>
          <w:szCs w:val="24"/>
        </w:rPr>
        <w:t>钢管</w:t>
      </w:r>
      <w:r>
        <w:rPr>
          <w:rFonts w:ascii="Times New Roman" w:eastAsia="宋体" w:hAnsi="Times New Roman" w:cs="Times New Roman"/>
          <w:b/>
          <w:bCs/>
          <w:color w:val="0D0D0D" w:themeColor="text1" w:themeTint="F2"/>
          <w:kern w:val="0"/>
          <w:sz w:val="24"/>
          <w:szCs w:val="24"/>
        </w:rPr>
        <w:t>9.</w:t>
      </w:r>
      <w:r>
        <w:rPr>
          <w:rFonts w:ascii="Times New Roman" w:eastAsia="宋体" w:hAnsi="Times New Roman" w:cs="Times New Roman"/>
          <w:b/>
          <w:bCs/>
          <w:color w:val="0D0D0D" w:themeColor="text1" w:themeTint="F2"/>
          <w:kern w:val="0"/>
          <w:sz w:val="24"/>
          <w:szCs w:val="24"/>
        </w:rPr>
        <w:t>钢板。</w:t>
      </w:r>
    </w:p>
    <w:p w14:paraId="05B9303F"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.11 </w:t>
      </w:r>
      <w:r>
        <w:rPr>
          <w:rFonts w:ascii="Times New Roman" w:eastAsia="宋体" w:hAnsi="Times New Roman" w:cs="Times New Roman" w:hint="eastAsia"/>
          <w:b/>
          <w:bCs/>
          <w:color w:val="0D0D0D" w:themeColor="text1" w:themeTint="F2"/>
          <w:kern w:val="0"/>
          <w:sz w:val="24"/>
          <w:szCs w:val="24"/>
        </w:rPr>
        <w:t>隔墙</w:t>
      </w:r>
    </w:p>
    <w:p w14:paraId="2C7C871A"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采用轻钢龙骨做骨架，以纸面石膏板</w:t>
      </w:r>
      <w:proofErr w:type="gramStart"/>
      <w:r>
        <w:rPr>
          <w:rFonts w:ascii="Times New Roman" w:eastAsia="宋体" w:hAnsi="Times New Roman" w:cs="Times New Roman" w:hint="eastAsia"/>
          <w:color w:val="0D0D0D" w:themeColor="text1" w:themeTint="F2"/>
          <w:kern w:val="0"/>
          <w:sz w:val="24"/>
          <w:szCs w:val="24"/>
        </w:rPr>
        <w:t>做为</w:t>
      </w:r>
      <w:proofErr w:type="gramEnd"/>
      <w:r>
        <w:rPr>
          <w:rFonts w:ascii="Times New Roman" w:eastAsia="宋体" w:hAnsi="Times New Roman" w:cs="Times New Roman" w:hint="eastAsia"/>
          <w:color w:val="0D0D0D" w:themeColor="text1" w:themeTint="F2"/>
          <w:kern w:val="0"/>
          <w:sz w:val="24"/>
          <w:szCs w:val="24"/>
        </w:rPr>
        <w:t>墙面板。龙骨厚度</w:t>
      </w:r>
      <w:r>
        <w:rPr>
          <w:rFonts w:ascii="Times New Roman" w:eastAsia="宋体" w:hAnsi="Times New Roman" w:cs="Times New Roman" w:hint="eastAsia"/>
          <w:color w:val="0D0D0D" w:themeColor="text1" w:themeTint="F2"/>
          <w:kern w:val="0"/>
          <w:sz w:val="24"/>
          <w:szCs w:val="24"/>
        </w:rPr>
        <w:t>0.8mm</w:t>
      </w:r>
      <w:r>
        <w:rPr>
          <w:rFonts w:ascii="Times New Roman" w:eastAsia="宋体" w:hAnsi="Times New Roman" w:cs="Times New Roman" w:hint="eastAsia"/>
          <w:color w:val="0D0D0D" w:themeColor="text1" w:themeTint="F2"/>
          <w:kern w:val="0"/>
          <w:sz w:val="24"/>
          <w:szCs w:val="24"/>
        </w:rPr>
        <w:t>，纸面板采用优质石膏板。</w:t>
      </w:r>
    </w:p>
    <w:p w14:paraId="4057BC59" w14:textId="77777777" w:rsidR="00334876" w:rsidRDefault="00000000">
      <w:pPr>
        <w:widowControl/>
        <w:shd w:val="clear" w:color="auto" w:fill="FFFFFF"/>
        <w:spacing w:before="29"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4</w:t>
      </w:r>
      <w:r>
        <w:rPr>
          <w:rFonts w:ascii="Times New Roman" w:eastAsia="宋体" w:hAnsi="Times New Roman" w:cs="Times New Roman"/>
          <w:b/>
          <w:bCs/>
          <w:color w:val="0D0D0D" w:themeColor="text1" w:themeTint="F2"/>
          <w:kern w:val="0"/>
          <w:sz w:val="24"/>
          <w:szCs w:val="24"/>
        </w:rPr>
        <w:t xml:space="preserve">.12 </w:t>
      </w:r>
      <w:r>
        <w:rPr>
          <w:rFonts w:ascii="Times New Roman" w:eastAsia="宋体" w:hAnsi="Times New Roman" w:cs="Times New Roman" w:hint="eastAsia"/>
          <w:b/>
          <w:bCs/>
          <w:color w:val="0D0D0D" w:themeColor="text1" w:themeTint="F2"/>
          <w:kern w:val="0"/>
          <w:sz w:val="24"/>
          <w:szCs w:val="24"/>
        </w:rPr>
        <w:t>门</w:t>
      </w:r>
    </w:p>
    <w:p w14:paraId="00E17C40" w14:textId="77777777" w:rsidR="00334876" w:rsidRDefault="00000000">
      <w:pPr>
        <w:spacing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采用</w:t>
      </w:r>
      <w:r>
        <w:rPr>
          <w:rFonts w:ascii="Times New Roman" w:eastAsia="宋体" w:hAnsi="Times New Roman" w:cs="Times New Roman" w:hint="eastAsia"/>
          <w:color w:val="0D0D0D" w:themeColor="text1" w:themeTint="F2"/>
          <w:kern w:val="0"/>
          <w:sz w:val="24"/>
          <w:szCs w:val="24"/>
        </w:rPr>
        <w:t>10mm</w:t>
      </w:r>
      <w:r>
        <w:rPr>
          <w:rFonts w:ascii="Times New Roman" w:eastAsia="宋体" w:hAnsi="Times New Roman" w:cs="Times New Roman" w:hint="eastAsia"/>
          <w:color w:val="0D0D0D" w:themeColor="text1" w:themeTint="F2"/>
          <w:kern w:val="0"/>
          <w:sz w:val="24"/>
          <w:szCs w:val="24"/>
        </w:rPr>
        <w:t>钢化玻璃门，右开门，锁芯等级</w:t>
      </w:r>
      <w:r>
        <w:rPr>
          <w:rFonts w:ascii="Times New Roman" w:eastAsia="宋体" w:hAnsi="Times New Roman" w:cs="Times New Roman" w:hint="eastAsia"/>
          <w:color w:val="0D0D0D" w:themeColor="text1" w:themeTint="F2"/>
          <w:kern w:val="0"/>
          <w:sz w:val="24"/>
          <w:szCs w:val="24"/>
        </w:rPr>
        <w:t>C</w:t>
      </w:r>
      <w:r>
        <w:rPr>
          <w:rFonts w:ascii="Times New Roman" w:eastAsia="宋体" w:hAnsi="Times New Roman" w:cs="Times New Roman" w:hint="eastAsia"/>
          <w:color w:val="0D0D0D" w:themeColor="text1" w:themeTint="F2"/>
          <w:kern w:val="0"/>
          <w:sz w:val="24"/>
          <w:szCs w:val="24"/>
        </w:rPr>
        <w:t>级。</w:t>
      </w:r>
    </w:p>
    <w:p w14:paraId="65685586" w14:textId="77777777" w:rsidR="00334876" w:rsidRDefault="00000000">
      <w:pPr>
        <w:spacing w:line="400" w:lineRule="exact"/>
        <w:ind w:firstLineChars="200" w:firstLine="482"/>
        <w:rPr>
          <w:rFonts w:ascii="Times New Roman" w:eastAsia="宋体" w:hAnsi="Times New Roman" w:cs="Times New Roman"/>
          <w:b/>
          <w:bCs/>
          <w:color w:val="0D0D0D" w:themeColor="text1" w:themeTint="F2"/>
          <w:kern w:val="0"/>
          <w:sz w:val="24"/>
          <w:szCs w:val="24"/>
        </w:rPr>
      </w:pPr>
      <w:r>
        <w:rPr>
          <w:rFonts w:ascii="Times New Roman" w:eastAsia="宋体" w:hAnsi="Times New Roman" w:cs="Times New Roman" w:hint="eastAsia"/>
          <w:b/>
          <w:bCs/>
          <w:color w:val="0D0D0D" w:themeColor="text1" w:themeTint="F2"/>
          <w:kern w:val="0"/>
          <w:sz w:val="24"/>
          <w:szCs w:val="24"/>
        </w:rPr>
        <w:t xml:space="preserve">4.13 </w:t>
      </w:r>
      <w:r>
        <w:rPr>
          <w:rFonts w:ascii="Times New Roman" w:eastAsia="宋体" w:hAnsi="Times New Roman" w:cs="Times New Roman" w:hint="eastAsia"/>
          <w:b/>
          <w:bCs/>
          <w:color w:val="0D0D0D" w:themeColor="text1" w:themeTint="F2"/>
          <w:kern w:val="0"/>
          <w:sz w:val="24"/>
          <w:szCs w:val="24"/>
        </w:rPr>
        <w:t>实验</w:t>
      </w:r>
      <w:proofErr w:type="gramStart"/>
      <w:r>
        <w:rPr>
          <w:rFonts w:ascii="Times New Roman" w:eastAsia="宋体" w:hAnsi="Times New Roman" w:cs="Times New Roman" w:hint="eastAsia"/>
          <w:b/>
          <w:bCs/>
          <w:color w:val="0D0D0D" w:themeColor="text1" w:themeTint="F2"/>
          <w:kern w:val="0"/>
          <w:sz w:val="24"/>
          <w:szCs w:val="24"/>
        </w:rPr>
        <w:t>椅</w:t>
      </w:r>
      <w:proofErr w:type="gramEnd"/>
    </w:p>
    <w:p w14:paraId="6EA5F14F" w14:textId="77777777" w:rsidR="00334876" w:rsidRDefault="00000000">
      <w:pPr>
        <w:spacing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hint="eastAsia"/>
          <w:color w:val="0D0D0D" w:themeColor="text1" w:themeTint="F2"/>
          <w:kern w:val="0"/>
          <w:sz w:val="24"/>
          <w:szCs w:val="24"/>
        </w:rPr>
        <w:t>1</w:t>
      </w: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材质：采用高密度环保</w:t>
      </w:r>
      <w:r>
        <w:rPr>
          <w:rFonts w:ascii="Times New Roman" w:eastAsia="宋体" w:hAnsi="Times New Roman" w:cs="Times New Roman"/>
          <w:color w:val="0D0D0D" w:themeColor="text1" w:themeTint="F2"/>
          <w:kern w:val="0"/>
          <w:sz w:val="24"/>
          <w:szCs w:val="24"/>
        </w:rPr>
        <w:t>PU</w:t>
      </w:r>
      <w:r>
        <w:rPr>
          <w:rFonts w:ascii="Times New Roman" w:eastAsia="宋体" w:hAnsi="Times New Roman" w:cs="Times New Roman"/>
          <w:color w:val="0D0D0D" w:themeColor="text1" w:themeTint="F2"/>
          <w:kern w:val="0"/>
          <w:sz w:val="24"/>
          <w:szCs w:val="24"/>
        </w:rPr>
        <w:t>发泡一体成型，采用钢制凳脚，结实耐用，加粗加厚，高强承重。</w:t>
      </w:r>
    </w:p>
    <w:p w14:paraId="6F276420" w14:textId="77777777" w:rsidR="00334876" w:rsidRDefault="00000000">
      <w:pPr>
        <w:spacing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2</w:t>
      </w:r>
      <w:r>
        <w:rPr>
          <w:rFonts w:ascii="Times New Roman" w:eastAsia="宋体" w:hAnsi="Times New Roman" w:cs="Times New Roman"/>
          <w:color w:val="0D0D0D" w:themeColor="text1" w:themeTint="F2"/>
          <w:kern w:val="0"/>
          <w:sz w:val="24"/>
          <w:szCs w:val="24"/>
        </w:rPr>
        <w:t>）升降高度：</w:t>
      </w:r>
      <w:r>
        <w:rPr>
          <w:rFonts w:ascii="Times New Roman" w:eastAsia="宋体" w:hAnsi="Times New Roman" w:cs="Times New Roman"/>
          <w:color w:val="0D0D0D" w:themeColor="text1" w:themeTint="F2"/>
          <w:kern w:val="0"/>
          <w:sz w:val="24"/>
          <w:szCs w:val="24"/>
        </w:rPr>
        <w:t>40-54 cm</w:t>
      </w:r>
      <w:r>
        <w:rPr>
          <w:rFonts w:ascii="Times New Roman" w:eastAsia="宋体" w:hAnsi="Times New Roman" w:cs="Times New Roman"/>
          <w:color w:val="0D0D0D" w:themeColor="text1" w:themeTint="F2"/>
          <w:kern w:val="0"/>
          <w:sz w:val="24"/>
          <w:szCs w:val="24"/>
        </w:rPr>
        <w:t>。</w:t>
      </w:r>
    </w:p>
    <w:p w14:paraId="5539065A" w14:textId="77777777" w:rsidR="00334876" w:rsidRDefault="00000000">
      <w:pPr>
        <w:spacing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3</w:t>
      </w:r>
      <w:r>
        <w:rPr>
          <w:rFonts w:ascii="Times New Roman" w:eastAsia="宋体" w:hAnsi="Times New Roman" w:cs="Times New Roman"/>
          <w:color w:val="0D0D0D" w:themeColor="text1" w:themeTint="F2"/>
          <w:kern w:val="0"/>
          <w:sz w:val="24"/>
          <w:szCs w:val="24"/>
        </w:rPr>
        <w:t>）底盘：铝合金</w:t>
      </w:r>
      <w:r>
        <w:rPr>
          <w:rFonts w:ascii="Times New Roman" w:eastAsia="宋体" w:hAnsi="Times New Roman" w:cs="Times New Roman" w:hint="eastAsia"/>
          <w:color w:val="0D0D0D" w:themeColor="text1" w:themeTint="F2"/>
          <w:kern w:val="0"/>
          <w:sz w:val="24"/>
          <w:szCs w:val="24"/>
        </w:rPr>
        <w:t>底盘</w:t>
      </w:r>
      <w:r>
        <w:rPr>
          <w:rFonts w:ascii="Times New Roman" w:eastAsia="宋体" w:hAnsi="Times New Roman" w:cs="Times New Roman"/>
          <w:color w:val="0D0D0D" w:themeColor="text1" w:themeTint="F2"/>
          <w:kern w:val="0"/>
          <w:sz w:val="24"/>
          <w:szCs w:val="24"/>
        </w:rPr>
        <w:t>。底垫：滑轮</w:t>
      </w:r>
      <w:r>
        <w:rPr>
          <w:rFonts w:ascii="Times New Roman" w:eastAsia="宋体" w:hAnsi="Times New Roman" w:cs="Times New Roman" w:hint="eastAsia"/>
          <w:color w:val="0D0D0D" w:themeColor="text1" w:themeTint="F2"/>
          <w:kern w:val="0"/>
          <w:sz w:val="24"/>
          <w:szCs w:val="24"/>
        </w:rPr>
        <w:t>、</w:t>
      </w:r>
      <w:proofErr w:type="gramStart"/>
      <w:r>
        <w:rPr>
          <w:rFonts w:ascii="Times New Roman" w:eastAsia="宋体" w:hAnsi="Times New Roman" w:cs="Times New Roman"/>
          <w:color w:val="0D0D0D" w:themeColor="text1" w:themeTint="F2"/>
          <w:kern w:val="0"/>
          <w:sz w:val="24"/>
          <w:szCs w:val="24"/>
        </w:rPr>
        <w:t>脚杯</w:t>
      </w:r>
      <w:r>
        <w:rPr>
          <w:rFonts w:ascii="Times New Roman" w:eastAsia="宋体" w:hAnsi="Times New Roman" w:cs="Times New Roman" w:hint="eastAsia"/>
          <w:color w:val="0D0D0D" w:themeColor="text1" w:themeTint="F2"/>
          <w:kern w:val="0"/>
          <w:sz w:val="24"/>
          <w:szCs w:val="24"/>
        </w:rPr>
        <w:t>及</w:t>
      </w:r>
      <w:proofErr w:type="gramEnd"/>
      <w:r>
        <w:rPr>
          <w:rFonts w:ascii="Times New Roman" w:eastAsia="宋体" w:hAnsi="Times New Roman" w:cs="Times New Roman"/>
          <w:color w:val="0D0D0D" w:themeColor="text1" w:themeTint="F2"/>
          <w:kern w:val="0"/>
          <w:sz w:val="24"/>
          <w:szCs w:val="24"/>
        </w:rPr>
        <w:t>脚垫。</w:t>
      </w:r>
    </w:p>
    <w:p w14:paraId="07B585BD" w14:textId="77777777" w:rsidR="00334876" w:rsidRDefault="00000000">
      <w:pPr>
        <w:spacing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4</w:t>
      </w:r>
      <w:r>
        <w:rPr>
          <w:rFonts w:ascii="Times New Roman" w:eastAsia="宋体" w:hAnsi="Times New Roman" w:cs="Times New Roman"/>
          <w:color w:val="0D0D0D" w:themeColor="text1" w:themeTint="F2"/>
          <w:kern w:val="0"/>
          <w:sz w:val="24"/>
          <w:szCs w:val="24"/>
        </w:rPr>
        <w:t>）采用</w:t>
      </w:r>
      <w:r>
        <w:rPr>
          <w:rFonts w:ascii="Times New Roman" w:eastAsia="宋体" w:hAnsi="Times New Roman" w:cs="Times New Roman"/>
          <w:color w:val="0D0D0D" w:themeColor="text1" w:themeTint="F2"/>
          <w:kern w:val="0"/>
          <w:sz w:val="24"/>
          <w:szCs w:val="24"/>
        </w:rPr>
        <w:t>SGS</w:t>
      </w:r>
      <w:r>
        <w:rPr>
          <w:rFonts w:ascii="Times New Roman" w:eastAsia="宋体" w:hAnsi="Times New Roman" w:cs="Times New Roman"/>
          <w:color w:val="0D0D0D" w:themeColor="text1" w:themeTint="F2"/>
          <w:kern w:val="0"/>
          <w:sz w:val="24"/>
          <w:szCs w:val="24"/>
        </w:rPr>
        <w:t>认证防爆气杆，自由升降，</w:t>
      </w:r>
      <w:r>
        <w:rPr>
          <w:rFonts w:ascii="Times New Roman" w:eastAsia="宋体" w:hAnsi="Times New Roman" w:cs="Times New Roman"/>
          <w:color w:val="0D0D0D" w:themeColor="text1" w:themeTint="F2"/>
          <w:kern w:val="0"/>
          <w:sz w:val="24"/>
          <w:szCs w:val="24"/>
        </w:rPr>
        <w:t>360°</w:t>
      </w:r>
      <w:r>
        <w:rPr>
          <w:rFonts w:ascii="Times New Roman" w:eastAsia="宋体" w:hAnsi="Times New Roman" w:cs="Times New Roman"/>
          <w:color w:val="0D0D0D" w:themeColor="text1" w:themeTint="F2"/>
          <w:kern w:val="0"/>
          <w:sz w:val="24"/>
          <w:szCs w:val="24"/>
        </w:rPr>
        <w:t>可旋转。</w:t>
      </w:r>
    </w:p>
    <w:p w14:paraId="59D84B5F" w14:textId="77777777" w:rsidR="00334876" w:rsidRDefault="00000000">
      <w:pPr>
        <w:spacing w:line="360" w:lineRule="exact"/>
        <w:rPr>
          <w:b/>
          <w:sz w:val="24"/>
          <w:szCs w:val="24"/>
        </w:rPr>
      </w:pPr>
      <w:r>
        <w:rPr>
          <w:rFonts w:hint="eastAsia"/>
          <w:b/>
          <w:sz w:val="24"/>
          <w:szCs w:val="24"/>
        </w:rPr>
        <w:t>五、报价方式</w:t>
      </w:r>
    </w:p>
    <w:p w14:paraId="59D05FB1" w14:textId="77777777" w:rsidR="00334876" w:rsidRDefault="00000000">
      <w:pPr>
        <w:spacing w:line="360" w:lineRule="exact"/>
        <w:ind w:firstLineChars="200" w:firstLine="480"/>
        <w:rPr>
          <w:sz w:val="24"/>
          <w:szCs w:val="24"/>
        </w:rPr>
      </w:pPr>
      <w:r>
        <w:rPr>
          <w:rFonts w:hint="eastAsia"/>
          <w:sz w:val="24"/>
          <w:szCs w:val="24"/>
        </w:rPr>
        <w:lastRenderedPageBreak/>
        <w:t>1、本项目报价为固定综合单价，应包括询价文件所确定的采购范围相应服务的提供、人员（包括工资和补贴）、办公场所及设施、保险、劳保、管理、各种税费、利润、税金、政策性文件规定及合同包含的所有风险、责任等各项应有费用，以及为完成该项服务项目所涉及到的一切关费用，采购人不再支付其他任何费用。</w:t>
      </w:r>
    </w:p>
    <w:p w14:paraId="29F3DD86" w14:textId="77777777" w:rsidR="00334876" w:rsidRDefault="00000000">
      <w:pPr>
        <w:spacing w:line="360" w:lineRule="exact"/>
        <w:ind w:firstLineChars="200" w:firstLine="480"/>
        <w:rPr>
          <w:sz w:val="24"/>
          <w:szCs w:val="24"/>
        </w:rPr>
      </w:pPr>
      <w:r>
        <w:rPr>
          <w:sz w:val="24"/>
          <w:szCs w:val="24"/>
        </w:rPr>
        <w:t xml:space="preserve"> 2</w:t>
      </w:r>
      <w:r>
        <w:rPr>
          <w:rFonts w:hint="eastAsia"/>
          <w:sz w:val="24"/>
          <w:szCs w:val="24"/>
        </w:rPr>
        <w:t>、报价货币为人民币。</w:t>
      </w:r>
    </w:p>
    <w:p w14:paraId="0B861774" w14:textId="77777777" w:rsidR="00334876" w:rsidRDefault="00334876">
      <w:pPr>
        <w:spacing w:line="360" w:lineRule="exact"/>
        <w:rPr>
          <w:sz w:val="24"/>
          <w:szCs w:val="24"/>
        </w:rPr>
      </w:pPr>
    </w:p>
    <w:p w14:paraId="323E7257" w14:textId="77777777" w:rsidR="00334876" w:rsidRDefault="00000000">
      <w:pPr>
        <w:spacing w:line="360" w:lineRule="exact"/>
        <w:rPr>
          <w:b/>
          <w:sz w:val="24"/>
          <w:szCs w:val="24"/>
        </w:rPr>
      </w:pPr>
      <w:r>
        <w:rPr>
          <w:rFonts w:hint="eastAsia"/>
          <w:b/>
          <w:sz w:val="24"/>
          <w:szCs w:val="24"/>
        </w:rPr>
        <w:t>六、设备采购要求及清单：</w:t>
      </w:r>
    </w:p>
    <w:p w14:paraId="20B54C19" w14:textId="77777777" w:rsidR="00334876" w:rsidRDefault="00000000">
      <w:pPr>
        <w:widowControl/>
        <w:shd w:val="clear" w:color="auto" w:fill="FFFFFF"/>
        <w:spacing w:before="29"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color w:val="0D0D0D" w:themeColor="text1" w:themeTint="F2"/>
          <w:kern w:val="0"/>
          <w:sz w:val="24"/>
          <w:szCs w:val="24"/>
        </w:rPr>
        <w:t>1</w:t>
      </w:r>
      <w:r>
        <w:rPr>
          <w:rFonts w:ascii="Times New Roman" w:eastAsia="宋体" w:hAnsi="Times New Roman" w:cs="Times New Roman"/>
          <w:color w:val="0D0D0D" w:themeColor="text1" w:themeTint="F2"/>
          <w:kern w:val="0"/>
          <w:sz w:val="24"/>
          <w:szCs w:val="24"/>
        </w:rPr>
        <w:t>、本项目的原材料材质、材料型号、安装方案，中标单位需要提交书面方案与相关证明材料供</w:t>
      </w:r>
      <w:r>
        <w:rPr>
          <w:rFonts w:ascii="Times New Roman" w:eastAsia="宋体" w:hAnsi="Times New Roman" w:cs="Times New Roman" w:hint="eastAsia"/>
          <w:color w:val="0D0D0D" w:themeColor="text1" w:themeTint="F2"/>
          <w:kern w:val="0"/>
          <w:sz w:val="24"/>
          <w:szCs w:val="24"/>
        </w:rPr>
        <w:t>甲方</w:t>
      </w:r>
      <w:r>
        <w:rPr>
          <w:rFonts w:ascii="Times New Roman" w:eastAsia="宋体" w:hAnsi="Times New Roman" w:cs="Times New Roman"/>
          <w:color w:val="0D0D0D" w:themeColor="text1" w:themeTint="F2"/>
          <w:kern w:val="0"/>
          <w:sz w:val="24"/>
          <w:szCs w:val="24"/>
        </w:rPr>
        <w:t>审核同意方能进行施工。</w:t>
      </w:r>
    </w:p>
    <w:p w14:paraId="66352269" w14:textId="77777777" w:rsidR="00334876" w:rsidRDefault="00000000">
      <w:pPr>
        <w:widowControl/>
        <w:shd w:val="clear" w:color="auto" w:fill="FFFFFF"/>
        <w:spacing w:before="43" w:afterLines="100" w:after="312"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 xml:space="preserve"> 2</w:t>
      </w:r>
      <w:r>
        <w:rPr>
          <w:rFonts w:ascii="Times New Roman" w:eastAsia="宋体" w:hAnsi="Times New Roman" w:cs="Times New Roman" w:hint="eastAsia"/>
          <w:color w:val="0D0D0D" w:themeColor="text1" w:themeTint="F2"/>
          <w:kern w:val="0"/>
          <w:sz w:val="24"/>
          <w:szCs w:val="24"/>
        </w:rPr>
        <w:t>、产品推荐品牌</w:t>
      </w:r>
    </w:p>
    <w:tbl>
      <w:tblPr>
        <w:tblpPr w:leftFromText="180" w:rightFromText="180" w:vertAnchor="text" w:horzAnchor="margin" w:tblpY="568"/>
        <w:tblOverlap w:val="never"/>
        <w:tblW w:w="7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572"/>
        <w:gridCol w:w="4465"/>
      </w:tblGrid>
      <w:tr w:rsidR="00334876" w14:paraId="485FAB3A" w14:textId="77777777">
        <w:trPr>
          <w:trHeight w:val="536"/>
        </w:trPr>
        <w:tc>
          <w:tcPr>
            <w:tcW w:w="842" w:type="dxa"/>
            <w:vAlign w:val="center"/>
          </w:tcPr>
          <w:p w14:paraId="1F76135A"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序号</w:t>
            </w:r>
          </w:p>
        </w:tc>
        <w:tc>
          <w:tcPr>
            <w:tcW w:w="2572" w:type="dxa"/>
            <w:vAlign w:val="center"/>
          </w:tcPr>
          <w:p w14:paraId="0FD12B2E"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产品名称</w:t>
            </w:r>
          </w:p>
        </w:tc>
        <w:tc>
          <w:tcPr>
            <w:tcW w:w="4465" w:type="dxa"/>
            <w:vAlign w:val="center"/>
          </w:tcPr>
          <w:p w14:paraId="66724220"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推荐品牌</w:t>
            </w:r>
          </w:p>
        </w:tc>
      </w:tr>
      <w:tr w:rsidR="00334876" w14:paraId="129274C9" w14:textId="77777777">
        <w:trPr>
          <w:trHeight w:val="536"/>
        </w:trPr>
        <w:tc>
          <w:tcPr>
            <w:tcW w:w="842" w:type="dxa"/>
            <w:vAlign w:val="center"/>
          </w:tcPr>
          <w:p w14:paraId="1938B59A"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2572" w:type="dxa"/>
            <w:vAlign w:val="center"/>
          </w:tcPr>
          <w:p w14:paraId="2F9B8D25"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实芯理化板台面</w:t>
            </w:r>
          </w:p>
        </w:tc>
        <w:tc>
          <w:tcPr>
            <w:tcW w:w="4465" w:type="dxa"/>
            <w:vAlign w:val="center"/>
          </w:tcPr>
          <w:p w14:paraId="7D8280C1"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 xml:space="preserve"> 伊伦希得、优盛美优</w:t>
            </w:r>
            <w:proofErr w:type="gramStart"/>
            <w:r>
              <w:rPr>
                <w:rFonts w:ascii="宋体" w:eastAsia="宋体" w:hAnsi="宋体" w:cstheme="minorEastAsia" w:hint="eastAsia"/>
                <w:sz w:val="24"/>
                <w:szCs w:val="24"/>
              </w:rPr>
              <w:t>臻</w:t>
            </w:r>
            <w:proofErr w:type="gramEnd"/>
            <w:r>
              <w:rPr>
                <w:rFonts w:ascii="宋体" w:eastAsia="宋体" w:hAnsi="宋体" w:cstheme="minorEastAsia" w:hint="eastAsia"/>
                <w:sz w:val="24"/>
                <w:szCs w:val="24"/>
              </w:rPr>
              <w:t>、</w:t>
            </w:r>
            <w:proofErr w:type="gramStart"/>
            <w:r>
              <w:rPr>
                <w:rFonts w:ascii="宋体" w:eastAsia="宋体" w:hAnsi="宋体" w:cstheme="minorEastAsia" w:hint="eastAsia"/>
                <w:sz w:val="24"/>
                <w:szCs w:val="24"/>
              </w:rPr>
              <w:t>上海资恒</w:t>
            </w:r>
            <w:proofErr w:type="gramEnd"/>
          </w:p>
        </w:tc>
      </w:tr>
      <w:tr w:rsidR="00334876" w14:paraId="6B126485" w14:textId="77777777">
        <w:trPr>
          <w:trHeight w:val="536"/>
        </w:trPr>
        <w:tc>
          <w:tcPr>
            <w:tcW w:w="842" w:type="dxa"/>
            <w:vAlign w:val="center"/>
          </w:tcPr>
          <w:p w14:paraId="1797027D"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2</w:t>
            </w:r>
          </w:p>
        </w:tc>
        <w:tc>
          <w:tcPr>
            <w:tcW w:w="2572" w:type="dxa"/>
            <w:vAlign w:val="center"/>
          </w:tcPr>
          <w:p w14:paraId="1747231F"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铰链及滑轨</w:t>
            </w:r>
          </w:p>
        </w:tc>
        <w:tc>
          <w:tcPr>
            <w:tcW w:w="4465" w:type="dxa"/>
            <w:vAlign w:val="center"/>
          </w:tcPr>
          <w:p w14:paraId="1F1B0819"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DTC、海福乐、ABC</w:t>
            </w:r>
          </w:p>
        </w:tc>
      </w:tr>
      <w:tr w:rsidR="00334876" w14:paraId="4DF61469" w14:textId="77777777">
        <w:trPr>
          <w:trHeight w:val="536"/>
        </w:trPr>
        <w:tc>
          <w:tcPr>
            <w:tcW w:w="842" w:type="dxa"/>
            <w:vAlign w:val="center"/>
          </w:tcPr>
          <w:p w14:paraId="3BA7406C"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3</w:t>
            </w:r>
          </w:p>
        </w:tc>
        <w:tc>
          <w:tcPr>
            <w:tcW w:w="2572" w:type="dxa"/>
            <w:vAlign w:val="center"/>
          </w:tcPr>
          <w:p w14:paraId="1A5F3DB0"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钢板原材</w:t>
            </w:r>
          </w:p>
        </w:tc>
        <w:tc>
          <w:tcPr>
            <w:tcW w:w="4465" w:type="dxa"/>
            <w:vAlign w:val="center"/>
          </w:tcPr>
          <w:p w14:paraId="52CE433B"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马钢、鞍钢、宝武钢</w:t>
            </w:r>
          </w:p>
        </w:tc>
      </w:tr>
      <w:tr w:rsidR="00334876" w14:paraId="3110637F" w14:textId="77777777">
        <w:trPr>
          <w:trHeight w:val="1063"/>
        </w:trPr>
        <w:tc>
          <w:tcPr>
            <w:tcW w:w="842" w:type="dxa"/>
            <w:vAlign w:val="center"/>
          </w:tcPr>
          <w:p w14:paraId="7479E226"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4</w:t>
            </w:r>
          </w:p>
        </w:tc>
        <w:tc>
          <w:tcPr>
            <w:tcW w:w="2572" w:type="dxa"/>
            <w:vAlign w:val="center"/>
          </w:tcPr>
          <w:p w14:paraId="02E5BC20"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水盆水龙头，滴水架，</w:t>
            </w:r>
            <w:proofErr w:type="gramStart"/>
            <w:r>
              <w:rPr>
                <w:rFonts w:ascii="宋体" w:eastAsia="宋体" w:hAnsi="宋体" w:cstheme="minorEastAsia" w:hint="eastAsia"/>
                <w:sz w:val="24"/>
                <w:szCs w:val="24"/>
              </w:rPr>
              <w:t>洗眼器</w:t>
            </w:r>
            <w:proofErr w:type="gramEnd"/>
          </w:p>
        </w:tc>
        <w:tc>
          <w:tcPr>
            <w:tcW w:w="4465" w:type="dxa"/>
            <w:vAlign w:val="center"/>
          </w:tcPr>
          <w:p w14:paraId="426ED5E4"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科恩、上海台雄、</w:t>
            </w:r>
            <w:proofErr w:type="gramStart"/>
            <w:r>
              <w:rPr>
                <w:rFonts w:ascii="宋体" w:eastAsia="宋体" w:hAnsi="宋体" w:cstheme="minorEastAsia" w:hint="eastAsia"/>
                <w:sz w:val="24"/>
                <w:szCs w:val="24"/>
              </w:rPr>
              <w:t>润旺达</w:t>
            </w:r>
            <w:proofErr w:type="gramEnd"/>
          </w:p>
        </w:tc>
      </w:tr>
      <w:tr w:rsidR="00334876" w14:paraId="0ECAE4DB" w14:textId="77777777">
        <w:trPr>
          <w:trHeight w:val="536"/>
        </w:trPr>
        <w:tc>
          <w:tcPr>
            <w:tcW w:w="842" w:type="dxa"/>
            <w:vAlign w:val="center"/>
          </w:tcPr>
          <w:p w14:paraId="5CC5DD8C"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5</w:t>
            </w:r>
          </w:p>
        </w:tc>
        <w:tc>
          <w:tcPr>
            <w:tcW w:w="2572" w:type="dxa"/>
            <w:vAlign w:val="center"/>
          </w:tcPr>
          <w:p w14:paraId="2DD1189B"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插座</w:t>
            </w:r>
          </w:p>
        </w:tc>
        <w:tc>
          <w:tcPr>
            <w:tcW w:w="4465" w:type="dxa"/>
            <w:vAlign w:val="center"/>
          </w:tcPr>
          <w:p w14:paraId="49A9B67E" w14:textId="77777777" w:rsidR="00334876" w:rsidRDefault="00000000">
            <w:pPr>
              <w:jc w:val="center"/>
              <w:rPr>
                <w:rFonts w:ascii="宋体" w:eastAsia="宋体" w:hAnsi="宋体" w:cstheme="minorEastAsia"/>
                <w:sz w:val="24"/>
                <w:szCs w:val="24"/>
              </w:rPr>
            </w:pPr>
            <w:r>
              <w:rPr>
                <w:rFonts w:ascii="宋体" w:eastAsia="宋体" w:hAnsi="宋体" w:cstheme="minorEastAsia" w:hint="eastAsia"/>
                <w:sz w:val="24"/>
                <w:szCs w:val="24"/>
              </w:rPr>
              <w:t>西门子、正泰、施耐德</w:t>
            </w:r>
          </w:p>
        </w:tc>
      </w:tr>
    </w:tbl>
    <w:p w14:paraId="18BA5A50" w14:textId="77777777" w:rsidR="00334876" w:rsidRDefault="00334876">
      <w:pPr>
        <w:widowControl/>
        <w:shd w:val="clear" w:color="auto" w:fill="FFFFFF"/>
        <w:spacing w:before="29" w:line="400" w:lineRule="exact"/>
        <w:ind w:firstLineChars="200" w:firstLine="420"/>
        <w:rPr>
          <w:rFonts w:ascii="Times New Roman" w:eastAsia="宋体" w:hAnsi="Times New Roman" w:cs="Times New Roman"/>
          <w:color w:val="0D0D0D" w:themeColor="text1" w:themeTint="F2"/>
        </w:rPr>
      </w:pPr>
    </w:p>
    <w:p w14:paraId="40275DBE" w14:textId="77777777" w:rsidR="00334876" w:rsidRDefault="00000000">
      <w:pPr>
        <w:widowControl/>
        <w:shd w:val="clear" w:color="auto" w:fill="FFFFFF"/>
        <w:spacing w:before="43" w:afterLines="100" w:after="312" w:line="400" w:lineRule="exact"/>
        <w:ind w:firstLineChars="200" w:firstLine="480"/>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3</w:t>
      </w:r>
      <w:r>
        <w:rPr>
          <w:rFonts w:ascii="Times New Roman" w:eastAsia="宋体" w:hAnsi="Times New Roman" w:cs="Times New Roman"/>
          <w:color w:val="0D0D0D" w:themeColor="text1" w:themeTint="F2"/>
          <w:kern w:val="0"/>
          <w:sz w:val="24"/>
          <w:szCs w:val="24"/>
        </w:rPr>
        <w:t>、采购清单及分项报价清单。</w:t>
      </w:r>
    </w:p>
    <w:tbl>
      <w:tblPr>
        <w:tblW w:w="8759" w:type="dxa"/>
        <w:tblInd w:w="-259" w:type="dxa"/>
        <w:tblLayout w:type="fixed"/>
        <w:tblLook w:val="04A0" w:firstRow="1" w:lastRow="0" w:firstColumn="1" w:lastColumn="0" w:noHBand="0" w:noVBand="1"/>
      </w:tblPr>
      <w:tblGrid>
        <w:gridCol w:w="697"/>
        <w:gridCol w:w="882"/>
        <w:gridCol w:w="1179"/>
        <w:gridCol w:w="423"/>
        <w:gridCol w:w="661"/>
        <w:gridCol w:w="661"/>
        <w:gridCol w:w="661"/>
        <w:gridCol w:w="3595"/>
      </w:tblGrid>
      <w:tr w:rsidR="00334876" w14:paraId="4A5643A2" w14:textId="77777777">
        <w:trPr>
          <w:trHeight w:val="300"/>
        </w:trPr>
        <w:tc>
          <w:tcPr>
            <w:tcW w:w="697" w:type="dxa"/>
            <w:tcBorders>
              <w:top w:val="single" w:sz="4" w:space="0" w:color="000000"/>
              <w:left w:val="single" w:sz="4" w:space="0" w:color="000000"/>
              <w:bottom w:val="nil"/>
              <w:right w:val="single" w:sz="4" w:space="0" w:color="000000"/>
            </w:tcBorders>
            <w:shd w:val="clear" w:color="auto" w:fill="auto"/>
            <w:vAlign w:val="center"/>
          </w:tcPr>
          <w:p w14:paraId="4144221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序号</w:t>
            </w:r>
          </w:p>
        </w:tc>
        <w:tc>
          <w:tcPr>
            <w:tcW w:w="882" w:type="dxa"/>
            <w:tcBorders>
              <w:top w:val="single" w:sz="4" w:space="0" w:color="000000"/>
              <w:left w:val="single" w:sz="4" w:space="0" w:color="000000"/>
              <w:bottom w:val="nil"/>
              <w:right w:val="single" w:sz="4" w:space="0" w:color="000000"/>
            </w:tcBorders>
            <w:shd w:val="clear" w:color="auto" w:fill="auto"/>
            <w:vAlign w:val="center"/>
          </w:tcPr>
          <w:p w14:paraId="6DDC543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品</w:t>
            </w:r>
            <w:r>
              <w:rPr>
                <w:rFonts w:ascii="Times New Roman" w:eastAsia="宋体" w:hAnsi="Times New Roman" w:cs="宋体" w:hint="eastAsia"/>
                <w:color w:val="000000"/>
                <w:kern w:val="0"/>
                <w:sz w:val="24"/>
                <w:szCs w:val="24"/>
                <w:lang w:bidi="ar"/>
              </w:rPr>
              <w:t xml:space="preserve">   </w:t>
            </w:r>
            <w:r>
              <w:rPr>
                <w:rFonts w:ascii="Times New Roman" w:eastAsia="宋体" w:hAnsi="Times New Roman" w:cs="宋体" w:hint="eastAsia"/>
                <w:color w:val="000000"/>
                <w:kern w:val="0"/>
                <w:sz w:val="24"/>
                <w:szCs w:val="24"/>
                <w:lang w:bidi="ar"/>
              </w:rPr>
              <w:t>名</w:t>
            </w:r>
          </w:p>
        </w:tc>
        <w:tc>
          <w:tcPr>
            <w:tcW w:w="1179" w:type="dxa"/>
            <w:tcBorders>
              <w:top w:val="single" w:sz="4" w:space="0" w:color="000000"/>
              <w:left w:val="single" w:sz="4" w:space="0" w:color="000000"/>
              <w:bottom w:val="nil"/>
              <w:right w:val="single" w:sz="4" w:space="0" w:color="000000"/>
            </w:tcBorders>
            <w:shd w:val="clear" w:color="auto" w:fill="auto"/>
            <w:vAlign w:val="center"/>
          </w:tcPr>
          <w:p w14:paraId="3897EB5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规格</w:t>
            </w:r>
          </w:p>
        </w:tc>
        <w:tc>
          <w:tcPr>
            <w:tcW w:w="423" w:type="dxa"/>
            <w:tcBorders>
              <w:top w:val="single" w:sz="4" w:space="0" w:color="000000"/>
              <w:left w:val="single" w:sz="4" w:space="0" w:color="000000"/>
              <w:bottom w:val="nil"/>
              <w:right w:val="single" w:sz="4" w:space="0" w:color="000000"/>
            </w:tcBorders>
            <w:shd w:val="clear" w:color="auto" w:fill="auto"/>
            <w:vAlign w:val="center"/>
          </w:tcPr>
          <w:p w14:paraId="372B6FB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单位</w:t>
            </w:r>
          </w:p>
        </w:tc>
        <w:tc>
          <w:tcPr>
            <w:tcW w:w="661" w:type="dxa"/>
            <w:tcBorders>
              <w:top w:val="single" w:sz="4" w:space="0" w:color="000000"/>
              <w:left w:val="single" w:sz="4" w:space="0" w:color="000000"/>
              <w:bottom w:val="nil"/>
              <w:right w:val="single" w:sz="4" w:space="0" w:color="000000"/>
            </w:tcBorders>
            <w:vAlign w:val="center"/>
          </w:tcPr>
          <w:p w14:paraId="186ACCC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数量</w:t>
            </w:r>
          </w:p>
        </w:tc>
        <w:tc>
          <w:tcPr>
            <w:tcW w:w="661" w:type="dxa"/>
            <w:tcBorders>
              <w:top w:val="single" w:sz="4" w:space="0" w:color="000000"/>
              <w:left w:val="single" w:sz="4" w:space="0" w:color="000000"/>
              <w:bottom w:val="nil"/>
              <w:right w:val="single" w:sz="4" w:space="0" w:color="000000"/>
            </w:tcBorders>
          </w:tcPr>
          <w:p w14:paraId="543DBDD6"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单价</w:t>
            </w:r>
          </w:p>
        </w:tc>
        <w:tc>
          <w:tcPr>
            <w:tcW w:w="661" w:type="dxa"/>
            <w:tcBorders>
              <w:top w:val="single" w:sz="4" w:space="0" w:color="000000"/>
              <w:left w:val="single" w:sz="4" w:space="0" w:color="000000"/>
              <w:bottom w:val="nil"/>
              <w:right w:val="single" w:sz="4" w:space="0" w:color="000000"/>
            </w:tcBorders>
          </w:tcPr>
          <w:p w14:paraId="5FA89DA5"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总价</w:t>
            </w:r>
          </w:p>
        </w:tc>
        <w:tc>
          <w:tcPr>
            <w:tcW w:w="3595" w:type="dxa"/>
            <w:tcBorders>
              <w:top w:val="single" w:sz="4" w:space="0" w:color="000000"/>
              <w:left w:val="single" w:sz="4" w:space="0" w:color="000000"/>
              <w:bottom w:val="nil"/>
              <w:right w:val="single" w:sz="4" w:space="0" w:color="000000"/>
            </w:tcBorders>
            <w:shd w:val="clear" w:color="auto" w:fill="auto"/>
            <w:vAlign w:val="center"/>
          </w:tcPr>
          <w:p w14:paraId="62B4BA2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备注</w:t>
            </w:r>
          </w:p>
        </w:tc>
      </w:tr>
      <w:tr w:rsidR="00334876" w14:paraId="5EE9BB6C"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D730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5AF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全钢通风柜</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8EA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1800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*850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*2350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6D7D"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5A87145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661" w:type="dxa"/>
            <w:tcBorders>
              <w:top w:val="single" w:sz="4" w:space="0" w:color="000000"/>
              <w:left w:val="single" w:sz="4" w:space="0" w:color="000000"/>
              <w:bottom w:val="single" w:sz="4" w:space="0" w:color="000000"/>
              <w:right w:val="single" w:sz="4" w:space="0" w:color="000000"/>
            </w:tcBorders>
          </w:tcPr>
          <w:p w14:paraId="0B238BAC"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6DB1FEF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BCB1" w14:textId="77777777" w:rsidR="00334876" w:rsidRDefault="00000000">
            <w:pPr>
              <w:widowControl/>
              <w:jc w:val="left"/>
              <w:textAlignment w:val="center"/>
              <w:rPr>
                <w:rFonts w:ascii="Times New Roman" w:eastAsia="宋体" w:hAnsi="Times New Roman" w:cs="宋体"/>
                <w:color w:val="000000"/>
                <w:sz w:val="24"/>
                <w:szCs w:val="24"/>
              </w:rPr>
            </w:pPr>
            <w:r>
              <w:rPr>
                <w:rFonts w:ascii="宋体" w:eastAsia="宋体" w:hAnsi="宋体" w:cs="宋体" w:hint="eastAsia"/>
                <w:color w:val="000000"/>
                <w:kern w:val="0"/>
                <w:sz w:val="24"/>
                <w:lang w:bidi="ar"/>
              </w:rPr>
              <w:t>详见公告文件里的指标内容</w:t>
            </w:r>
          </w:p>
        </w:tc>
      </w:tr>
      <w:tr w:rsidR="00334876" w14:paraId="62C36A7A"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8185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AAD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Times New Roman" w:hint="eastAsia"/>
                <w:color w:val="0D0D0D" w:themeColor="text1" w:themeTint="F2"/>
                <w:kern w:val="0"/>
                <w:sz w:val="24"/>
                <w:szCs w:val="24"/>
              </w:rPr>
              <w:t>通风柜</w:t>
            </w:r>
            <w:r>
              <w:rPr>
                <w:rFonts w:ascii="Times New Roman" w:eastAsia="宋体" w:hAnsi="Times New Roman" w:cs="Times New Roman" w:hint="eastAsia"/>
                <w:color w:val="0D0D0D" w:themeColor="text1" w:themeTint="F2"/>
                <w:kern w:val="0"/>
                <w:sz w:val="24"/>
                <w:szCs w:val="24"/>
              </w:rPr>
              <w:t>VAV</w:t>
            </w:r>
            <w:r>
              <w:rPr>
                <w:rFonts w:ascii="Times New Roman" w:eastAsia="宋体" w:hAnsi="Times New Roman" w:cs="Times New Roman" w:hint="eastAsia"/>
                <w:color w:val="0D0D0D" w:themeColor="text1" w:themeTint="F2"/>
                <w:kern w:val="0"/>
                <w:sz w:val="24"/>
                <w:szCs w:val="24"/>
              </w:rPr>
              <w:t>变风量控制装置</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A1A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直径</w:t>
            </w:r>
            <w:r>
              <w:rPr>
                <w:rFonts w:ascii="Times New Roman" w:eastAsia="宋体" w:hAnsi="Times New Roman" w:cs="宋体" w:hint="eastAsia"/>
                <w:color w:val="000000"/>
                <w:kern w:val="0"/>
                <w:sz w:val="24"/>
                <w:szCs w:val="24"/>
                <w:lang w:bidi="ar"/>
              </w:rPr>
              <w:t>250</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F35D"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2C10135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661" w:type="dxa"/>
            <w:tcBorders>
              <w:top w:val="single" w:sz="4" w:space="0" w:color="000000"/>
              <w:left w:val="single" w:sz="4" w:space="0" w:color="000000"/>
              <w:bottom w:val="single" w:sz="4" w:space="0" w:color="000000"/>
              <w:right w:val="single" w:sz="4" w:space="0" w:color="000000"/>
            </w:tcBorders>
          </w:tcPr>
          <w:p w14:paraId="7FC21723"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53FE9E90"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D619"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材质，电动控制，可调节角度。</w:t>
            </w:r>
          </w:p>
        </w:tc>
      </w:tr>
      <w:tr w:rsidR="00334876" w14:paraId="0D14CC5D"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ABA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lastRenderedPageBreak/>
              <w:t>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FDA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理化实验台</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134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2600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8C7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661" w:type="dxa"/>
            <w:tcBorders>
              <w:top w:val="single" w:sz="4" w:space="0" w:color="000000"/>
              <w:left w:val="single" w:sz="4" w:space="0" w:color="000000"/>
              <w:bottom w:val="single" w:sz="4" w:space="0" w:color="000000"/>
              <w:right w:val="single" w:sz="4" w:space="0" w:color="000000"/>
            </w:tcBorders>
            <w:vAlign w:val="center"/>
          </w:tcPr>
          <w:p w14:paraId="6D42A7C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312C17C6"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0398D8AE"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D4535" w14:textId="77777777" w:rsidR="00334876" w:rsidRDefault="00000000">
            <w:pPr>
              <w:widowControl/>
              <w:jc w:val="left"/>
              <w:textAlignment w:val="center"/>
              <w:rPr>
                <w:rFonts w:ascii="Times New Roman" w:eastAsia="宋体" w:hAnsi="Times New Roman" w:cs="宋体"/>
                <w:color w:val="000000"/>
                <w:sz w:val="24"/>
                <w:szCs w:val="24"/>
              </w:rPr>
            </w:pPr>
            <w:r>
              <w:rPr>
                <w:rFonts w:ascii="宋体" w:eastAsia="宋体" w:hAnsi="宋体" w:cs="宋体" w:hint="eastAsia"/>
                <w:color w:val="000000"/>
                <w:kern w:val="0"/>
                <w:sz w:val="24"/>
                <w:lang w:bidi="ar"/>
              </w:rPr>
              <w:t>详见公告文件里的指标内容</w:t>
            </w:r>
          </w:p>
        </w:tc>
      </w:tr>
      <w:tr w:rsidR="00334876" w14:paraId="63CB10B6"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B18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36A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理化实验台</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67D9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2200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DAA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661" w:type="dxa"/>
            <w:tcBorders>
              <w:top w:val="single" w:sz="4" w:space="0" w:color="000000"/>
              <w:left w:val="single" w:sz="4" w:space="0" w:color="000000"/>
              <w:bottom w:val="single" w:sz="4" w:space="0" w:color="000000"/>
              <w:right w:val="single" w:sz="4" w:space="0" w:color="000000"/>
            </w:tcBorders>
            <w:vAlign w:val="center"/>
          </w:tcPr>
          <w:p w14:paraId="0600DEC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6A6EB65B"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3456A0E5"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30E1" w14:textId="77777777" w:rsidR="00334876" w:rsidRDefault="00000000">
            <w:pPr>
              <w:widowControl/>
              <w:jc w:val="left"/>
              <w:textAlignment w:val="center"/>
              <w:rPr>
                <w:rFonts w:ascii="Times New Roman" w:eastAsia="宋体" w:hAnsi="Times New Roman" w:cs="宋体"/>
                <w:color w:val="000000"/>
                <w:sz w:val="24"/>
                <w:szCs w:val="24"/>
              </w:rPr>
            </w:pPr>
            <w:r>
              <w:rPr>
                <w:rFonts w:ascii="宋体" w:eastAsia="宋体" w:hAnsi="宋体" w:cs="宋体" w:hint="eastAsia"/>
                <w:color w:val="000000"/>
                <w:kern w:val="0"/>
                <w:sz w:val="24"/>
                <w:lang w:bidi="ar"/>
              </w:rPr>
              <w:t>详见公告文件里的指标内容</w:t>
            </w:r>
          </w:p>
        </w:tc>
      </w:tr>
      <w:tr w:rsidR="00334876" w14:paraId="560865CF"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026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7BD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中央实验台</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965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*1500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73A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661" w:type="dxa"/>
            <w:tcBorders>
              <w:top w:val="single" w:sz="4" w:space="0" w:color="000000"/>
              <w:left w:val="single" w:sz="4" w:space="0" w:color="000000"/>
              <w:bottom w:val="single" w:sz="4" w:space="0" w:color="000000"/>
              <w:right w:val="single" w:sz="4" w:space="0" w:color="000000"/>
            </w:tcBorders>
            <w:vAlign w:val="center"/>
          </w:tcPr>
          <w:p w14:paraId="2586A4A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3967BCD0"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5BC35419"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E296E" w14:textId="77777777" w:rsidR="00334876" w:rsidRDefault="00000000">
            <w:pPr>
              <w:widowControl/>
              <w:jc w:val="left"/>
              <w:textAlignment w:val="center"/>
              <w:rPr>
                <w:rFonts w:ascii="Times New Roman" w:eastAsia="宋体" w:hAnsi="Times New Roman" w:cs="宋体"/>
                <w:color w:val="000000"/>
                <w:sz w:val="24"/>
                <w:szCs w:val="24"/>
              </w:rPr>
            </w:pPr>
            <w:r>
              <w:rPr>
                <w:rFonts w:ascii="宋体" w:eastAsia="宋体" w:hAnsi="宋体" w:cs="宋体" w:hint="eastAsia"/>
                <w:color w:val="000000"/>
                <w:kern w:val="0"/>
                <w:sz w:val="24"/>
                <w:lang w:bidi="ar"/>
              </w:rPr>
              <w:t>详见公告文件里的指标内容</w:t>
            </w:r>
          </w:p>
        </w:tc>
      </w:tr>
      <w:tr w:rsidR="00334876" w14:paraId="57D00167"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691F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6</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B5DF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带水中央台</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FC7E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*750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011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661" w:type="dxa"/>
            <w:tcBorders>
              <w:top w:val="single" w:sz="4" w:space="0" w:color="000000"/>
              <w:left w:val="single" w:sz="4" w:space="0" w:color="000000"/>
              <w:bottom w:val="single" w:sz="4" w:space="0" w:color="000000"/>
              <w:right w:val="single" w:sz="4" w:space="0" w:color="000000"/>
            </w:tcBorders>
            <w:vAlign w:val="center"/>
          </w:tcPr>
          <w:p w14:paraId="6E69CC7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6BD571D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767CBD3C"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4A44E"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钢木结构，台面采用</w:t>
            </w:r>
            <w:r>
              <w:rPr>
                <w:rFonts w:ascii="Times New Roman" w:eastAsia="宋体" w:hAnsi="Times New Roman" w:cs="宋体" w:hint="eastAsia"/>
                <w:color w:val="000000"/>
                <w:kern w:val="0"/>
                <w:sz w:val="24"/>
                <w:szCs w:val="24"/>
                <w:lang w:bidi="ar"/>
              </w:rPr>
              <w:t>12.7mm</w:t>
            </w:r>
            <w:r>
              <w:rPr>
                <w:rFonts w:ascii="Times New Roman" w:eastAsia="宋体" w:hAnsi="Times New Roman" w:cs="宋体" w:hint="eastAsia"/>
                <w:color w:val="000000"/>
                <w:kern w:val="0"/>
                <w:sz w:val="24"/>
                <w:szCs w:val="24"/>
                <w:lang w:bidi="ar"/>
              </w:rPr>
              <w:t>实芯理化板制作，钢架采用</w:t>
            </w:r>
            <w:r>
              <w:rPr>
                <w:rFonts w:ascii="Times New Roman" w:eastAsia="宋体" w:hAnsi="Times New Roman" w:cs="宋体" w:hint="eastAsia"/>
                <w:color w:val="000000"/>
                <w:kern w:val="0"/>
                <w:sz w:val="24"/>
                <w:szCs w:val="24"/>
                <w:lang w:bidi="ar"/>
              </w:rPr>
              <w:t>40*60*1.5mm</w:t>
            </w:r>
            <w:r>
              <w:rPr>
                <w:rFonts w:ascii="Times New Roman" w:eastAsia="宋体" w:hAnsi="Times New Roman" w:cs="宋体" w:hint="eastAsia"/>
                <w:color w:val="000000"/>
                <w:kern w:val="0"/>
                <w:sz w:val="24"/>
                <w:szCs w:val="24"/>
                <w:lang w:bidi="ar"/>
              </w:rPr>
              <w:t>钢架，柜体采用</w:t>
            </w:r>
            <w:r>
              <w:rPr>
                <w:rFonts w:ascii="Times New Roman" w:eastAsia="宋体" w:hAnsi="Times New Roman" w:cs="宋体" w:hint="eastAsia"/>
                <w:color w:val="000000"/>
                <w:kern w:val="0"/>
                <w:sz w:val="24"/>
                <w:szCs w:val="24"/>
                <w:lang w:bidi="ar"/>
              </w:rPr>
              <w:t>16mm</w:t>
            </w:r>
            <w:r>
              <w:rPr>
                <w:rFonts w:ascii="Times New Roman" w:eastAsia="宋体" w:hAnsi="Times New Roman" w:cs="宋体" w:hint="eastAsia"/>
                <w:color w:val="000000"/>
                <w:kern w:val="0"/>
                <w:sz w:val="24"/>
                <w:szCs w:val="24"/>
                <w:lang w:bidi="ar"/>
              </w:rPr>
              <w:t>环保</w:t>
            </w:r>
            <w:r>
              <w:rPr>
                <w:rFonts w:ascii="Times New Roman" w:eastAsia="宋体" w:hAnsi="Times New Roman" w:cs="宋体" w:hint="eastAsia"/>
                <w:color w:val="000000"/>
                <w:kern w:val="0"/>
                <w:sz w:val="24"/>
                <w:szCs w:val="24"/>
                <w:lang w:bidi="ar"/>
              </w:rPr>
              <w:t>E1</w:t>
            </w:r>
            <w:r>
              <w:rPr>
                <w:rFonts w:ascii="Times New Roman" w:eastAsia="宋体" w:hAnsi="Times New Roman" w:cs="宋体" w:hint="eastAsia"/>
                <w:color w:val="000000"/>
                <w:kern w:val="0"/>
                <w:sz w:val="24"/>
                <w:szCs w:val="24"/>
                <w:lang w:bidi="ar"/>
              </w:rPr>
              <w:t>级三聚氰胺板制作，含</w:t>
            </w: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水槽及三口龙头。</w:t>
            </w:r>
          </w:p>
        </w:tc>
      </w:tr>
      <w:tr w:rsidR="00334876" w14:paraId="49A4122A"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A7A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7A13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全钢</w:t>
            </w:r>
            <w:proofErr w:type="gramStart"/>
            <w:r>
              <w:rPr>
                <w:rFonts w:ascii="Times New Roman" w:eastAsia="宋体" w:hAnsi="Times New Roman" w:cs="宋体" w:hint="eastAsia"/>
                <w:color w:val="000000"/>
                <w:kern w:val="0"/>
                <w:sz w:val="24"/>
                <w:szCs w:val="24"/>
                <w:lang w:bidi="ar"/>
              </w:rPr>
              <w:t>架空边桌</w:t>
            </w:r>
            <w:proofErr w:type="gramEnd"/>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FAC9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FEB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661" w:type="dxa"/>
            <w:tcBorders>
              <w:top w:val="single" w:sz="4" w:space="0" w:color="000000"/>
              <w:left w:val="single" w:sz="4" w:space="0" w:color="000000"/>
              <w:bottom w:val="single" w:sz="4" w:space="0" w:color="000000"/>
              <w:right w:val="single" w:sz="4" w:space="0" w:color="000000"/>
            </w:tcBorders>
            <w:vAlign w:val="center"/>
          </w:tcPr>
          <w:p w14:paraId="5562949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41EB4F5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7B4F279F"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0045C"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全钢结构，台面采用</w:t>
            </w:r>
            <w:r>
              <w:rPr>
                <w:rFonts w:ascii="Times New Roman" w:eastAsia="宋体" w:hAnsi="Times New Roman" w:cs="宋体" w:hint="eastAsia"/>
                <w:color w:val="000000"/>
                <w:kern w:val="0"/>
                <w:sz w:val="24"/>
                <w:szCs w:val="24"/>
                <w:lang w:bidi="ar"/>
              </w:rPr>
              <w:t>12.7mm</w:t>
            </w:r>
            <w:r>
              <w:rPr>
                <w:rFonts w:ascii="Times New Roman" w:eastAsia="宋体" w:hAnsi="Times New Roman" w:cs="宋体" w:hint="eastAsia"/>
                <w:color w:val="000000"/>
                <w:kern w:val="0"/>
                <w:sz w:val="24"/>
                <w:szCs w:val="24"/>
                <w:lang w:bidi="ar"/>
              </w:rPr>
              <w:t>实芯理化板制作，钢架采用</w:t>
            </w:r>
            <w:r>
              <w:rPr>
                <w:rFonts w:ascii="Times New Roman" w:eastAsia="宋体" w:hAnsi="Times New Roman" w:cs="宋体" w:hint="eastAsia"/>
                <w:color w:val="000000"/>
                <w:kern w:val="0"/>
                <w:sz w:val="24"/>
                <w:szCs w:val="24"/>
                <w:lang w:bidi="ar"/>
              </w:rPr>
              <w:t>40*60*1.5mm</w:t>
            </w:r>
            <w:r>
              <w:rPr>
                <w:rFonts w:ascii="Times New Roman" w:eastAsia="宋体" w:hAnsi="Times New Roman" w:cs="宋体" w:hint="eastAsia"/>
                <w:color w:val="000000"/>
                <w:kern w:val="0"/>
                <w:sz w:val="24"/>
                <w:szCs w:val="24"/>
                <w:lang w:bidi="ar"/>
              </w:rPr>
              <w:t>钢架。下部架空，离地</w:t>
            </w:r>
            <w:r>
              <w:rPr>
                <w:rFonts w:ascii="Times New Roman" w:eastAsia="宋体" w:hAnsi="Times New Roman" w:cs="宋体" w:hint="eastAsia"/>
                <w:color w:val="000000"/>
                <w:kern w:val="0"/>
                <w:sz w:val="24"/>
                <w:szCs w:val="24"/>
                <w:lang w:bidi="ar"/>
              </w:rPr>
              <w:t>15CM</w:t>
            </w:r>
            <w:r>
              <w:rPr>
                <w:rFonts w:ascii="Times New Roman" w:eastAsia="宋体" w:hAnsi="Times New Roman" w:cs="宋体" w:hint="eastAsia"/>
                <w:color w:val="000000"/>
                <w:kern w:val="0"/>
                <w:sz w:val="24"/>
                <w:szCs w:val="24"/>
                <w:lang w:bidi="ar"/>
              </w:rPr>
              <w:t>有层板。</w:t>
            </w:r>
          </w:p>
        </w:tc>
      </w:tr>
      <w:tr w:rsidR="00334876" w14:paraId="67CC2823"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BFC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8</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26E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中央台试剂架</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BA1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*400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E0C4E"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22BAEC6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780BB348"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73E9D42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BE34E"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采用与通风</w:t>
            </w:r>
            <w:proofErr w:type="gramStart"/>
            <w:r>
              <w:rPr>
                <w:rFonts w:ascii="Times New Roman" w:eastAsia="宋体" w:hAnsi="Times New Roman" w:cs="宋体" w:hint="eastAsia"/>
                <w:color w:val="000000"/>
                <w:kern w:val="0"/>
                <w:sz w:val="24"/>
                <w:szCs w:val="24"/>
                <w:lang w:bidi="ar"/>
              </w:rPr>
              <w:t>柜相同</w:t>
            </w:r>
            <w:proofErr w:type="gramEnd"/>
            <w:r>
              <w:rPr>
                <w:rFonts w:ascii="Times New Roman" w:eastAsia="宋体" w:hAnsi="Times New Roman" w:cs="宋体" w:hint="eastAsia"/>
                <w:color w:val="000000"/>
                <w:kern w:val="0"/>
                <w:sz w:val="24"/>
                <w:szCs w:val="24"/>
                <w:lang w:bidi="ar"/>
              </w:rPr>
              <w:t>钢板材质，厚度</w:t>
            </w:r>
            <w:r>
              <w:rPr>
                <w:rFonts w:ascii="Times New Roman" w:eastAsia="宋体" w:hAnsi="Times New Roman" w:cs="宋体" w:hint="eastAsia"/>
                <w:color w:val="000000"/>
                <w:kern w:val="0"/>
                <w:sz w:val="24"/>
                <w:szCs w:val="24"/>
                <w:lang w:bidi="ar"/>
              </w:rPr>
              <w:t>1.2mm</w:t>
            </w:r>
            <w:r>
              <w:rPr>
                <w:rFonts w:ascii="Times New Roman" w:eastAsia="宋体" w:hAnsi="Times New Roman" w:cs="宋体" w:hint="eastAsia"/>
                <w:color w:val="000000"/>
                <w:kern w:val="0"/>
                <w:sz w:val="24"/>
                <w:szCs w:val="24"/>
                <w:lang w:bidi="ar"/>
              </w:rPr>
              <w:t>以上，上部为柜体，下部为钢化玻璃层板。颜色与通风柜相同。</w:t>
            </w:r>
          </w:p>
        </w:tc>
      </w:tr>
      <w:tr w:rsidR="00334876" w14:paraId="5FF0DCA8"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A9D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9</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A93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滴水架</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4BCC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27</w:t>
            </w:r>
            <w:r>
              <w:rPr>
                <w:rFonts w:ascii="Times New Roman" w:eastAsia="宋体" w:hAnsi="Times New Roman" w:cs="宋体" w:hint="eastAsia"/>
                <w:color w:val="000000"/>
                <w:kern w:val="0"/>
                <w:sz w:val="24"/>
                <w:szCs w:val="24"/>
                <w:lang w:bidi="ar"/>
              </w:rPr>
              <w:t>柱</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C2784"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1604D66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52A148DD"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10752945"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ED84"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防腐蚀材质，</w:t>
            </w:r>
            <w:r>
              <w:rPr>
                <w:rFonts w:ascii="Times New Roman" w:eastAsia="宋体" w:hAnsi="Times New Roman" w:cs="宋体" w:hint="eastAsia"/>
                <w:color w:val="000000"/>
                <w:kern w:val="0"/>
                <w:sz w:val="24"/>
                <w:szCs w:val="24"/>
                <w:lang w:bidi="ar"/>
              </w:rPr>
              <w:t>27</w:t>
            </w:r>
            <w:r>
              <w:rPr>
                <w:rFonts w:ascii="Times New Roman" w:eastAsia="宋体" w:hAnsi="Times New Roman" w:cs="宋体" w:hint="eastAsia"/>
                <w:color w:val="000000"/>
                <w:kern w:val="0"/>
                <w:sz w:val="24"/>
                <w:szCs w:val="24"/>
                <w:lang w:bidi="ar"/>
              </w:rPr>
              <w:t>柱</w:t>
            </w:r>
          </w:p>
        </w:tc>
      </w:tr>
      <w:tr w:rsidR="00334876" w14:paraId="6CEA4F94"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150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EBB5"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洗眼器</w:t>
            </w:r>
            <w:proofErr w:type="gramEnd"/>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7F1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纯铜</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0E7E"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5491CFE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78E13FAE"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7454FEF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5C382"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桌面</w:t>
            </w:r>
            <w:proofErr w:type="gramStart"/>
            <w:r>
              <w:rPr>
                <w:rFonts w:ascii="Times New Roman" w:eastAsia="宋体" w:hAnsi="Times New Roman" w:cs="宋体" w:hint="eastAsia"/>
                <w:color w:val="000000"/>
                <w:kern w:val="0"/>
                <w:sz w:val="24"/>
                <w:szCs w:val="24"/>
                <w:lang w:bidi="ar"/>
              </w:rPr>
              <w:t>洗眼器</w:t>
            </w:r>
            <w:proofErr w:type="gramEnd"/>
          </w:p>
        </w:tc>
      </w:tr>
      <w:tr w:rsidR="00334876" w14:paraId="448F4D52"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BDC9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11</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A35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风管</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29E2"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方管</w:t>
            </w:r>
          </w:p>
          <w:p w14:paraId="1D417E7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φ</w:t>
            </w:r>
            <w:r>
              <w:rPr>
                <w:rFonts w:ascii="Times New Roman" w:eastAsia="宋体" w:hAnsi="Times New Roman" w:cs="宋体" w:hint="eastAsia"/>
                <w:color w:val="000000"/>
                <w:kern w:val="0"/>
                <w:sz w:val="24"/>
                <w:szCs w:val="24"/>
                <w:lang w:bidi="ar"/>
              </w:rPr>
              <w:t>250</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CAFD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米</w:t>
            </w:r>
          </w:p>
        </w:tc>
        <w:tc>
          <w:tcPr>
            <w:tcW w:w="661" w:type="dxa"/>
            <w:tcBorders>
              <w:top w:val="single" w:sz="4" w:space="0" w:color="000000"/>
              <w:left w:val="single" w:sz="4" w:space="0" w:color="000000"/>
              <w:bottom w:val="single" w:sz="4" w:space="0" w:color="000000"/>
              <w:right w:val="single" w:sz="4" w:space="0" w:color="000000"/>
            </w:tcBorders>
            <w:vAlign w:val="center"/>
          </w:tcPr>
          <w:p w14:paraId="3A13599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w:t>
            </w:r>
          </w:p>
        </w:tc>
        <w:tc>
          <w:tcPr>
            <w:tcW w:w="661" w:type="dxa"/>
            <w:tcBorders>
              <w:top w:val="single" w:sz="4" w:space="0" w:color="000000"/>
              <w:left w:val="single" w:sz="4" w:space="0" w:color="000000"/>
              <w:bottom w:val="single" w:sz="4" w:space="0" w:color="000000"/>
              <w:right w:val="single" w:sz="4" w:space="0" w:color="000000"/>
            </w:tcBorders>
          </w:tcPr>
          <w:p w14:paraId="136111EF"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0DF9BF0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B0FA"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材质风管，壁厚</w:t>
            </w:r>
            <w:r>
              <w:rPr>
                <w:rFonts w:ascii="Times New Roman" w:eastAsia="宋体" w:hAnsi="Times New Roman" w:cs="宋体" w:hint="eastAsia"/>
                <w:color w:val="000000"/>
                <w:kern w:val="0"/>
                <w:sz w:val="24"/>
                <w:szCs w:val="24"/>
                <w:lang w:bidi="ar"/>
              </w:rPr>
              <w:t>6mm</w:t>
            </w:r>
            <w:r>
              <w:rPr>
                <w:rFonts w:ascii="Times New Roman" w:eastAsia="宋体" w:hAnsi="Times New Roman" w:cs="宋体" w:hint="eastAsia"/>
                <w:color w:val="000000"/>
                <w:kern w:val="0"/>
                <w:sz w:val="24"/>
                <w:szCs w:val="24"/>
                <w:lang w:bidi="ar"/>
              </w:rPr>
              <w:t>以上。</w:t>
            </w:r>
          </w:p>
        </w:tc>
      </w:tr>
      <w:tr w:rsidR="00334876" w14:paraId="0A02FD45"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2F3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DFE1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风管</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792A"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圆管</w:t>
            </w:r>
          </w:p>
          <w:p w14:paraId="5E1A450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φ</w:t>
            </w:r>
            <w:r>
              <w:rPr>
                <w:rFonts w:ascii="Times New Roman" w:eastAsia="宋体" w:hAnsi="Times New Roman" w:cs="宋体" w:hint="eastAsia"/>
                <w:color w:val="000000"/>
                <w:kern w:val="0"/>
                <w:sz w:val="24"/>
                <w:szCs w:val="24"/>
                <w:lang w:bidi="ar"/>
              </w:rPr>
              <w:t>75</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18A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米</w:t>
            </w:r>
          </w:p>
        </w:tc>
        <w:tc>
          <w:tcPr>
            <w:tcW w:w="661" w:type="dxa"/>
            <w:tcBorders>
              <w:top w:val="single" w:sz="4" w:space="0" w:color="000000"/>
              <w:left w:val="single" w:sz="4" w:space="0" w:color="000000"/>
              <w:bottom w:val="single" w:sz="4" w:space="0" w:color="000000"/>
              <w:right w:val="single" w:sz="4" w:space="0" w:color="000000"/>
            </w:tcBorders>
            <w:vAlign w:val="center"/>
          </w:tcPr>
          <w:p w14:paraId="46D982D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w:t>
            </w:r>
          </w:p>
        </w:tc>
        <w:tc>
          <w:tcPr>
            <w:tcW w:w="661" w:type="dxa"/>
            <w:tcBorders>
              <w:top w:val="single" w:sz="4" w:space="0" w:color="000000"/>
              <w:left w:val="single" w:sz="4" w:space="0" w:color="000000"/>
              <w:bottom w:val="single" w:sz="4" w:space="0" w:color="000000"/>
              <w:right w:val="single" w:sz="4" w:space="0" w:color="000000"/>
            </w:tcBorders>
          </w:tcPr>
          <w:p w14:paraId="217DCA47"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71C5BA8A"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23B8A"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材质风管，壁厚</w:t>
            </w:r>
            <w:r>
              <w:rPr>
                <w:rFonts w:ascii="Times New Roman" w:eastAsia="宋体" w:hAnsi="Times New Roman" w:cs="宋体" w:hint="eastAsia"/>
                <w:color w:val="000000"/>
                <w:kern w:val="0"/>
                <w:sz w:val="24"/>
                <w:szCs w:val="24"/>
                <w:lang w:bidi="ar"/>
              </w:rPr>
              <w:t>5mm</w:t>
            </w:r>
            <w:r>
              <w:rPr>
                <w:rFonts w:ascii="Times New Roman" w:eastAsia="宋体" w:hAnsi="Times New Roman" w:cs="宋体" w:hint="eastAsia"/>
                <w:color w:val="000000"/>
                <w:kern w:val="0"/>
                <w:sz w:val="24"/>
                <w:szCs w:val="24"/>
                <w:lang w:bidi="ar"/>
              </w:rPr>
              <w:t>以上。</w:t>
            </w:r>
          </w:p>
        </w:tc>
      </w:tr>
      <w:tr w:rsidR="00334876" w14:paraId="47FA267B"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AF54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0A3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三联水龙头</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3E77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250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C9FA"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274569A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661" w:type="dxa"/>
            <w:tcBorders>
              <w:top w:val="single" w:sz="4" w:space="0" w:color="000000"/>
              <w:left w:val="single" w:sz="4" w:space="0" w:color="000000"/>
              <w:bottom w:val="single" w:sz="4" w:space="0" w:color="000000"/>
              <w:right w:val="single" w:sz="4" w:space="0" w:color="000000"/>
            </w:tcBorders>
          </w:tcPr>
          <w:p w14:paraId="2CF3838A"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150A0460"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6960A" w14:textId="77777777" w:rsidR="00334876" w:rsidRDefault="00000000">
            <w:pPr>
              <w:widowControl/>
              <w:jc w:val="left"/>
              <w:textAlignment w:val="center"/>
              <w:rPr>
                <w:rFonts w:ascii="宋体" w:eastAsia="宋体" w:hAnsi="宋体" w:cs="宋体"/>
                <w:sz w:val="24"/>
                <w:szCs w:val="24"/>
              </w:rPr>
            </w:pPr>
            <w:r>
              <w:rPr>
                <w:rFonts w:ascii="Times New Roman" w:eastAsia="宋体" w:hAnsi="Times New Roman" w:cs="宋体"/>
                <w:color w:val="000000"/>
                <w:kern w:val="0"/>
                <w:sz w:val="24"/>
                <w:szCs w:val="24"/>
                <w:lang w:bidi="ar"/>
              </w:rPr>
              <w:t>H</w:t>
            </w:r>
            <w:r>
              <w:rPr>
                <w:rFonts w:ascii="Times New Roman" w:eastAsia="宋体" w:hAnsi="Times New Roman" w:cs="宋体" w:hint="eastAsia"/>
                <w:color w:val="000000"/>
                <w:kern w:val="0"/>
                <w:sz w:val="24"/>
                <w:szCs w:val="24"/>
                <w:lang w:bidi="ar"/>
              </w:rPr>
              <w:t>63</w:t>
            </w:r>
            <w:r>
              <w:rPr>
                <w:rFonts w:ascii="Times New Roman" w:eastAsia="宋体" w:hAnsi="Times New Roman" w:cs="宋体" w:hint="eastAsia"/>
                <w:color w:val="000000"/>
                <w:kern w:val="0"/>
                <w:sz w:val="24"/>
                <w:szCs w:val="24"/>
                <w:lang w:bidi="ar"/>
              </w:rPr>
              <w:t>铜管，直管管径</w:t>
            </w:r>
            <w:r>
              <w:rPr>
                <w:rFonts w:ascii="宋体" w:eastAsia="宋体" w:hAnsi="宋体" w:cs="宋体" w:hint="eastAsia"/>
                <w:sz w:val="24"/>
                <w:szCs w:val="24"/>
              </w:rPr>
              <w:t>ø26*1.2 mm，臂管管径ø22*1.2mm，鹅颈弯管管径ø19 *1.0mm</w:t>
            </w:r>
          </w:p>
          <w:p w14:paraId="60C6DC31"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材质风管，壁厚</w:t>
            </w:r>
            <w:r>
              <w:rPr>
                <w:rFonts w:ascii="Times New Roman" w:eastAsia="宋体" w:hAnsi="Times New Roman" w:cs="宋体" w:hint="eastAsia"/>
                <w:color w:val="000000"/>
                <w:kern w:val="0"/>
                <w:sz w:val="24"/>
                <w:szCs w:val="24"/>
                <w:lang w:bidi="ar"/>
              </w:rPr>
              <w:t>5mm</w:t>
            </w:r>
            <w:r>
              <w:rPr>
                <w:rFonts w:ascii="Times New Roman" w:eastAsia="宋体" w:hAnsi="Times New Roman" w:cs="宋体" w:hint="eastAsia"/>
                <w:color w:val="000000"/>
                <w:kern w:val="0"/>
                <w:sz w:val="24"/>
                <w:szCs w:val="24"/>
                <w:lang w:bidi="ar"/>
              </w:rPr>
              <w:t>以上。</w:t>
            </w:r>
          </w:p>
        </w:tc>
      </w:tr>
      <w:tr w:rsidR="00334876" w14:paraId="61346DDA"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1EF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8B5B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直角弯头</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E7B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250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C320"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5648ACC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3</w:t>
            </w:r>
          </w:p>
        </w:tc>
        <w:tc>
          <w:tcPr>
            <w:tcW w:w="661" w:type="dxa"/>
            <w:tcBorders>
              <w:top w:val="single" w:sz="4" w:space="0" w:color="000000"/>
              <w:left w:val="single" w:sz="4" w:space="0" w:color="000000"/>
              <w:bottom w:val="single" w:sz="4" w:space="0" w:color="000000"/>
              <w:right w:val="single" w:sz="4" w:space="0" w:color="000000"/>
            </w:tcBorders>
          </w:tcPr>
          <w:p w14:paraId="3D19BF7D"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1FD3ECCA"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B4B6"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材质风管，壁厚</w:t>
            </w:r>
            <w:r>
              <w:rPr>
                <w:rFonts w:ascii="Times New Roman" w:eastAsia="宋体" w:hAnsi="Times New Roman" w:cs="宋体" w:hint="eastAsia"/>
                <w:color w:val="000000"/>
                <w:kern w:val="0"/>
                <w:sz w:val="24"/>
                <w:szCs w:val="24"/>
                <w:lang w:bidi="ar"/>
              </w:rPr>
              <w:t>5mm</w:t>
            </w:r>
            <w:r>
              <w:rPr>
                <w:rFonts w:ascii="Times New Roman" w:eastAsia="宋体" w:hAnsi="Times New Roman" w:cs="宋体" w:hint="eastAsia"/>
                <w:color w:val="000000"/>
                <w:kern w:val="0"/>
                <w:sz w:val="24"/>
                <w:szCs w:val="24"/>
                <w:lang w:bidi="ar"/>
              </w:rPr>
              <w:t>以上。</w:t>
            </w:r>
          </w:p>
        </w:tc>
      </w:tr>
      <w:tr w:rsidR="00334876" w14:paraId="3466EB43"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725D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037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药品柜</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9CB9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900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*450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6EDC"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6390F16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4A8A8DAE"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406A370F"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150A"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全</w:t>
            </w: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板制作，防腐。</w:t>
            </w:r>
          </w:p>
        </w:tc>
      </w:tr>
      <w:tr w:rsidR="00334876" w14:paraId="70856F85"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3FE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lastRenderedPageBreak/>
              <w:t>16</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931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强酸强碱柜</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60EF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1090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*500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*1800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7251"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661" w:type="dxa"/>
            <w:tcBorders>
              <w:top w:val="single" w:sz="4" w:space="0" w:color="000000"/>
              <w:left w:val="single" w:sz="4" w:space="0" w:color="000000"/>
              <w:bottom w:val="single" w:sz="4" w:space="0" w:color="000000"/>
              <w:right w:val="single" w:sz="4" w:space="0" w:color="000000"/>
            </w:tcBorders>
            <w:vAlign w:val="center"/>
          </w:tcPr>
          <w:p w14:paraId="6B5678C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6F650F2F"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13047FA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0F937"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钢制防爆柜，双锁控制，</w:t>
            </w:r>
            <w:r>
              <w:rPr>
                <w:rFonts w:ascii="Times New Roman" w:eastAsia="宋体" w:hAnsi="Times New Roman" w:cs="宋体" w:hint="eastAsia"/>
                <w:color w:val="000000"/>
                <w:kern w:val="0"/>
                <w:sz w:val="24"/>
                <w:szCs w:val="24"/>
                <w:lang w:bidi="ar"/>
              </w:rPr>
              <w:t>12</w:t>
            </w:r>
            <w:r>
              <w:rPr>
                <w:rFonts w:ascii="Times New Roman" w:eastAsia="宋体" w:hAnsi="Times New Roman" w:cs="宋体" w:hint="eastAsia"/>
                <w:color w:val="000000"/>
                <w:kern w:val="0"/>
                <w:sz w:val="24"/>
                <w:szCs w:val="24"/>
                <w:lang w:bidi="ar"/>
              </w:rPr>
              <w:t>加仑</w:t>
            </w:r>
          </w:p>
        </w:tc>
      </w:tr>
      <w:tr w:rsidR="00334876" w14:paraId="5DD12653"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388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6C9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隔墙</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6C4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轻钢龙骨隔断</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3CC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m2</w:t>
            </w:r>
          </w:p>
        </w:tc>
        <w:tc>
          <w:tcPr>
            <w:tcW w:w="661" w:type="dxa"/>
            <w:tcBorders>
              <w:top w:val="single" w:sz="4" w:space="0" w:color="000000"/>
              <w:left w:val="single" w:sz="4" w:space="0" w:color="000000"/>
              <w:bottom w:val="single" w:sz="4" w:space="0" w:color="000000"/>
              <w:right w:val="single" w:sz="4" w:space="0" w:color="000000"/>
            </w:tcBorders>
            <w:vAlign w:val="center"/>
          </w:tcPr>
          <w:p w14:paraId="1441AB3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50</w:t>
            </w:r>
          </w:p>
        </w:tc>
        <w:tc>
          <w:tcPr>
            <w:tcW w:w="661" w:type="dxa"/>
            <w:tcBorders>
              <w:top w:val="single" w:sz="4" w:space="0" w:color="000000"/>
              <w:left w:val="single" w:sz="4" w:space="0" w:color="000000"/>
              <w:bottom w:val="single" w:sz="4" w:space="0" w:color="000000"/>
              <w:right w:val="single" w:sz="4" w:space="0" w:color="000000"/>
            </w:tcBorders>
          </w:tcPr>
          <w:p w14:paraId="3651C3BB"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79CEAE9A"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49B4"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轻钢龙骨石膏板隔断。</w:t>
            </w:r>
          </w:p>
        </w:tc>
      </w:tr>
      <w:tr w:rsidR="00334876" w14:paraId="19B07CF0"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8373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18</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E70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门</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A65B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900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*2000</w:t>
            </w:r>
            <w:r>
              <w:rPr>
                <w:rFonts w:ascii="Times New Roman" w:eastAsia="宋体" w:hAnsi="Times New Roman" w:cs="宋体"/>
                <w:color w:val="000000"/>
                <w:kern w:val="0"/>
                <w:sz w:val="24"/>
                <w:szCs w:val="24"/>
                <w:lang w:bidi="ar"/>
              </w:rPr>
              <w:t>mm</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CC81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扇</w:t>
            </w:r>
          </w:p>
        </w:tc>
        <w:tc>
          <w:tcPr>
            <w:tcW w:w="661" w:type="dxa"/>
            <w:tcBorders>
              <w:top w:val="single" w:sz="4" w:space="0" w:color="000000"/>
              <w:left w:val="single" w:sz="4" w:space="0" w:color="000000"/>
              <w:bottom w:val="single" w:sz="4" w:space="0" w:color="000000"/>
              <w:right w:val="single" w:sz="4" w:space="0" w:color="000000"/>
            </w:tcBorders>
            <w:vAlign w:val="center"/>
          </w:tcPr>
          <w:p w14:paraId="0E05E7F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661" w:type="dxa"/>
            <w:tcBorders>
              <w:top w:val="single" w:sz="4" w:space="0" w:color="000000"/>
              <w:left w:val="single" w:sz="4" w:space="0" w:color="000000"/>
              <w:bottom w:val="single" w:sz="4" w:space="0" w:color="000000"/>
              <w:right w:val="single" w:sz="4" w:space="0" w:color="000000"/>
            </w:tcBorders>
          </w:tcPr>
          <w:p w14:paraId="139FAF2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700EC075"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342E" w14:textId="77777777" w:rsidR="00334876" w:rsidRDefault="00000000">
            <w:pPr>
              <w:jc w:val="left"/>
              <w:rPr>
                <w:rFonts w:ascii="Times New Roman" w:eastAsia="宋体" w:hAnsi="Times New Roman" w:cs="宋体"/>
                <w:color w:val="000000"/>
                <w:sz w:val="24"/>
                <w:szCs w:val="24"/>
              </w:rPr>
            </w:pPr>
            <w:r>
              <w:rPr>
                <w:rFonts w:ascii="Times New Roman" w:eastAsia="宋体" w:hAnsi="Times New Roman" w:cs="Times New Roman" w:hint="eastAsia"/>
                <w:color w:val="0D0D0D" w:themeColor="text1" w:themeTint="F2"/>
                <w:kern w:val="0"/>
                <w:sz w:val="24"/>
                <w:szCs w:val="24"/>
              </w:rPr>
              <w:t>10mm</w:t>
            </w:r>
            <w:r>
              <w:rPr>
                <w:rFonts w:ascii="Times New Roman" w:eastAsia="宋体" w:hAnsi="Times New Roman" w:cs="Times New Roman" w:hint="eastAsia"/>
                <w:color w:val="0D0D0D" w:themeColor="text1" w:themeTint="F2"/>
                <w:kern w:val="0"/>
                <w:sz w:val="24"/>
                <w:szCs w:val="24"/>
              </w:rPr>
              <w:t>钢化玻璃门，右开门，锁芯等级</w:t>
            </w:r>
            <w:r>
              <w:rPr>
                <w:rFonts w:ascii="Times New Roman" w:eastAsia="宋体" w:hAnsi="Times New Roman" w:cs="Times New Roman" w:hint="eastAsia"/>
                <w:color w:val="0D0D0D" w:themeColor="text1" w:themeTint="F2"/>
                <w:kern w:val="0"/>
                <w:sz w:val="24"/>
                <w:szCs w:val="24"/>
              </w:rPr>
              <w:t>C</w:t>
            </w:r>
            <w:r>
              <w:rPr>
                <w:rFonts w:ascii="Times New Roman" w:eastAsia="宋体" w:hAnsi="Times New Roman" w:cs="Times New Roman" w:hint="eastAsia"/>
                <w:color w:val="0D0D0D" w:themeColor="text1" w:themeTint="F2"/>
                <w:kern w:val="0"/>
                <w:sz w:val="24"/>
                <w:szCs w:val="24"/>
              </w:rPr>
              <w:t>级</w:t>
            </w:r>
          </w:p>
        </w:tc>
      </w:tr>
      <w:tr w:rsidR="00334876" w14:paraId="5F84E79E"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CDD2"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19</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ACF8"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实验椅</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86B6"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E9CB"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把</w:t>
            </w:r>
          </w:p>
        </w:tc>
        <w:tc>
          <w:tcPr>
            <w:tcW w:w="661" w:type="dxa"/>
            <w:tcBorders>
              <w:top w:val="single" w:sz="4" w:space="0" w:color="000000"/>
              <w:left w:val="single" w:sz="4" w:space="0" w:color="000000"/>
              <w:bottom w:val="single" w:sz="4" w:space="0" w:color="000000"/>
              <w:right w:val="single" w:sz="4" w:space="0" w:color="000000"/>
            </w:tcBorders>
            <w:vAlign w:val="center"/>
          </w:tcPr>
          <w:p w14:paraId="67D2E1BE"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10</w:t>
            </w:r>
          </w:p>
        </w:tc>
        <w:tc>
          <w:tcPr>
            <w:tcW w:w="661" w:type="dxa"/>
            <w:tcBorders>
              <w:top w:val="single" w:sz="4" w:space="0" w:color="000000"/>
              <w:left w:val="single" w:sz="4" w:space="0" w:color="000000"/>
              <w:bottom w:val="single" w:sz="4" w:space="0" w:color="000000"/>
              <w:right w:val="single" w:sz="4" w:space="0" w:color="000000"/>
            </w:tcBorders>
          </w:tcPr>
          <w:p w14:paraId="202B1D6D"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3114AB8D"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089C" w14:textId="77777777" w:rsidR="00334876" w:rsidRDefault="00000000">
            <w:pPr>
              <w:jc w:val="left"/>
              <w:rPr>
                <w:rFonts w:ascii="Times New Roman" w:eastAsia="宋体" w:hAnsi="Times New Roman" w:cs="Times New Roman"/>
                <w:color w:val="0D0D0D" w:themeColor="text1" w:themeTint="F2"/>
                <w:kern w:val="0"/>
                <w:sz w:val="24"/>
                <w:szCs w:val="24"/>
              </w:rPr>
            </w:pPr>
            <w:r>
              <w:rPr>
                <w:rFonts w:ascii="Times New Roman" w:eastAsia="宋体" w:hAnsi="Times New Roman" w:cs="Times New Roman" w:hint="eastAsia"/>
                <w:color w:val="0D0D0D" w:themeColor="text1" w:themeTint="F2"/>
                <w:kern w:val="0"/>
                <w:sz w:val="24"/>
                <w:szCs w:val="24"/>
              </w:rPr>
              <w:t>见采购需求</w:t>
            </w:r>
          </w:p>
        </w:tc>
      </w:tr>
      <w:tr w:rsidR="00334876" w14:paraId="2B038234"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72E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20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4A2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水电改造</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FCD00" w14:textId="77777777" w:rsidR="00334876" w:rsidRDefault="00334876">
            <w:pPr>
              <w:jc w:val="center"/>
              <w:rPr>
                <w:rFonts w:ascii="Times New Roman" w:eastAsia="宋体" w:hAnsi="Times New Roman" w:cs="宋体"/>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839E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项</w:t>
            </w:r>
          </w:p>
        </w:tc>
        <w:tc>
          <w:tcPr>
            <w:tcW w:w="661" w:type="dxa"/>
            <w:tcBorders>
              <w:top w:val="single" w:sz="4" w:space="0" w:color="000000"/>
              <w:left w:val="single" w:sz="4" w:space="0" w:color="000000"/>
              <w:bottom w:val="single" w:sz="4" w:space="0" w:color="000000"/>
              <w:right w:val="single" w:sz="4" w:space="0" w:color="000000"/>
            </w:tcBorders>
            <w:vAlign w:val="center"/>
          </w:tcPr>
          <w:p w14:paraId="77A19ED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0E579518"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50FF7E47"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C4B59" w14:textId="77777777" w:rsidR="00334876" w:rsidRDefault="00000000">
            <w:pPr>
              <w:widowControl/>
              <w:jc w:val="left"/>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按现场实际情况改造水路及电路，含材料费。</w:t>
            </w:r>
          </w:p>
        </w:tc>
      </w:tr>
      <w:tr w:rsidR="00334876" w14:paraId="592383B6"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DBE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21</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428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安装及运费</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C4DA" w14:textId="77777777" w:rsidR="00334876" w:rsidRDefault="00334876">
            <w:pPr>
              <w:jc w:val="center"/>
              <w:rPr>
                <w:rFonts w:ascii="Times New Roman" w:eastAsia="宋体" w:hAnsi="Times New Roman" w:cs="宋体"/>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EC58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项</w:t>
            </w:r>
          </w:p>
        </w:tc>
        <w:tc>
          <w:tcPr>
            <w:tcW w:w="661" w:type="dxa"/>
            <w:tcBorders>
              <w:top w:val="single" w:sz="4" w:space="0" w:color="000000"/>
              <w:left w:val="single" w:sz="4" w:space="0" w:color="000000"/>
              <w:bottom w:val="single" w:sz="4" w:space="0" w:color="000000"/>
              <w:right w:val="single" w:sz="4" w:space="0" w:color="000000"/>
            </w:tcBorders>
            <w:vAlign w:val="center"/>
          </w:tcPr>
          <w:p w14:paraId="4D2D6A5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661" w:type="dxa"/>
            <w:tcBorders>
              <w:top w:val="single" w:sz="4" w:space="0" w:color="000000"/>
              <w:left w:val="single" w:sz="4" w:space="0" w:color="000000"/>
              <w:bottom w:val="single" w:sz="4" w:space="0" w:color="000000"/>
              <w:right w:val="single" w:sz="4" w:space="0" w:color="000000"/>
            </w:tcBorders>
          </w:tcPr>
          <w:p w14:paraId="62558DAE"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661" w:type="dxa"/>
            <w:tcBorders>
              <w:top w:val="single" w:sz="4" w:space="0" w:color="000000"/>
              <w:left w:val="single" w:sz="4" w:space="0" w:color="000000"/>
              <w:bottom w:val="single" w:sz="4" w:space="0" w:color="000000"/>
              <w:right w:val="single" w:sz="4" w:space="0" w:color="000000"/>
            </w:tcBorders>
          </w:tcPr>
          <w:p w14:paraId="072932A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887CAB" w14:textId="77777777" w:rsidR="00334876" w:rsidRDefault="00000000">
            <w:pPr>
              <w:widowControl/>
              <w:textAlignment w:val="bottom"/>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包含以上通风柜、实验台、风管等货物的运输及安装。</w:t>
            </w:r>
          </w:p>
        </w:tc>
      </w:tr>
    </w:tbl>
    <w:p w14:paraId="4280C3EB" w14:textId="77777777" w:rsidR="00334876" w:rsidRDefault="00334876">
      <w:pPr>
        <w:pStyle w:val="af"/>
        <w:shd w:val="clear" w:color="auto" w:fill="FFFFFF"/>
        <w:spacing w:before="43" w:beforeAutospacing="0" w:after="0" w:afterAutospacing="0" w:line="400" w:lineRule="exact"/>
        <w:jc w:val="both"/>
        <w:rPr>
          <w:rFonts w:ascii="Times New Roman" w:hAnsi="Times New Roman" w:cs="Times New Roman"/>
          <w:color w:val="0D0D0D" w:themeColor="text1" w:themeTint="F2"/>
        </w:rPr>
      </w:pPr>
    </w:p>
    <w:p w14:paraId="60E8F04D" w14:textId="77777777" w:rsidR="00334876" w:rsidRDefault="00000000">
      <w:pPr>
        <w:pStyle w:val="af"/>
        <w:shd w:val="clear" w:color="auto" w:fill="FFFFFF"/>
        <w:spacing w:before="43" w:beforeAutospacing="0" w:after="0" w:afterAutospacing="0" w:line="400" w:lineRule="exact"/>
        <w:ind w:firstLineChars="200" w:firstLine="480"/>
        <w:jc w:val="both"/>
        <w:rPr>
          <w:rFonts w:ascii="Times New Roman" w:hAnsi="Times New Roman" w:cs="Times New Roman"/>
          <w:color w:val="0D0D0D" w:themeColor="text1" w:themeTint="F2"/>
          <w:sz w:val="21"/>
          <w:szCs w:val="21"/>
        </w:rPr>
      </w:pPr>
      <w:r>
        <w:rPr>
          <w:rFonts w:ascii="Times New Roman" w:hAnsi="Times New Roman" w:cs="Times New Roman" w:hint="eastAsia"/>
          <w:color w:val="0D0D0D" w:themeColor="text1" w:themeTint="F2"/>
        </w:rPr>
        <w:t>4</w:t>
      </w:r>
      <w:r>
        <w:rPr>
          <w:rFonts w:ascii="Times New Roman" w:hAnsi="Times New Roman" w:cs="Times New Roman"/>
          <w:color w:val="0D0D0D" w:themeColor="text1" w:themeTint="F2"/>
        </w:rPr>
        <w:t>、</w:t>
      </w:r>
      <w:proofErr w:type="gramStart"/>
      <w:r>
        <w:rPr>
          <w:rFonts w:ascii="Times New Roman" w:hAnsi="Times New Roman" w:cs="Times New Roman"/>
          <w:color w:val="0D0D0D" w:themeColor="text1" w:themeTint="F2"/>
        </w:rPr>
        <w:t>报综合</w:t>
      </w:r>
      <w:proofErr w:type="gramEnd"/>
      <w:r>
        <w:rPr>
          <w:rFonts w:ascii="Times New Roman" w:hAnsi="Times New Roman" w:cs="Times New Roman"/>
          <w:color w:val="0D0D0D" w:themeColor="text1" w:themeTint="F2"/>
        </w:rPr>
        <w:t>单价及总价，综合单价含原材料、辅料、人工设计、运费、安装、调试、税金等与项目相关的一切费用。</w:t>
      </w:r>
    </w:p>
    <w:p w14:paraId="6357A352" w14:textId="77777777" w:rsidR="00334876" w:rsidRDefault="00000000">
      <w:pPr>
        <w:pStyle w:val="af"/>
        <w:shd w:val="clear" w:color="auto" w:fill="FFFFFF"/>
        <w:spacing w:before="43" w:beforeAutospacing="0" w:after="0" w:afterAutospacing="0" w:line="400" w:lineRule="exact"/>
        <w:ind w:firstLineChars="200" w:firstLine="480"/>
        <w:jc w:val="both"/>
        <w:rPr>
          <w:rFonts w:ascii="Times New Roman" w:hAnsi="Times New Roman" w:cs="Times New Roman"/>
          <w:color w:val="0D0D0D" w:themeColor="text1" w:themeTint="F2"/>
          <w:sz w:val="21"/>
          <w:szCs w:val="21"/>
        </w:rPr>
      </w:pPr>
      <w:r>
        <w:rPr>
          <w:rFonts w:ascii="Times New Roman" w:hAnsi="Times New Roman" w:cs="Times New Roman" w:hint="eastAsia"/>
          <w:color w:val="0D0D0D" w:themeColor="text1" w:themeTint="F2"/>
        </w:rPr>
        <w:t>5</w:t>
      </w:r>
      <w:r>
        <w:rPr>
          <w:rFonts w:ascii="Times New Roman" w:hAnsi="Times New Roman" w:cs="Times New Roman"/>
          <w:color w:val="0D0D0D" w:themeColor="text1" w:themeTint="F2"/>
        </w:rPr>
        <w:t>、做好设备安装时防护措施，施工人员在作业时确保施工安全，一切责任事故由中标单位承担，每次施工完毕，及时清运所有垃圾。如垃圾清理不及时，将扣除合同价的</w:t>
      </w:r>
      <w:r>
        <w:rPr>
          <w:rFonts w:ascii="Times New Roman" w:hAnsi="Times New Roman" w:cs="Times New Roman"/>
          <w:color w:val="0D0D0D" w:themeColor="text1" w:themeTint="F2"/>
        </w:rPr>
        <w:t>2%</w:t>
      </w:r>
      <w:r>
        <w:rPr>
          <w:rFonts w:ascii="Times New Roman" w:hAnsi="Times New Roman" w:cs="Times New Roman"/>
          <w:color w:val="0D0D0D" w:themeColor="text1" w:themeTint="F2"/>
        </w:rPr>
        <w:t>。</w:t>
      </w:r>
    </w:p>
    <w:p w14:paraId="34216977" w14:textId="77777777" w:rsidR="00334876" w:rsidRDefault="00000000">
      <w:pPr>
        <w:pStyle w:val="af"/>
        <w:shd w:val="clear" w:color="auto" w:fill="FFFFFF"/>
        <w:spacing w:before="43" w:beforeAutospacing="0" w:after="0" w:afterAutospacing="0" w:line="400" w:lineRule="exact"/>
        <w:ind w:firstLineChars="200" w:firstLine="480"/>
        <w:jc w:val="both"/>
        <w:rPr>
          <w:rFonts w:ascii="Times New Roman" w:hAnsi="Times New Roman" w:cs="Times New Roman"/>
          <w:color w:val="0D0D0D" w:themeColor="text1" w:themeTint="F2"/>
        </w:rPr>
      </w:pPr>
      <w:r>
        <w:rPr>
          <w:rFonts w:ascii="Times New Roman" w:hAnsi="Times New Roman" w:cs="Times New Roman" w:hint="eastAsia"/>
          <w:color w:val="0D0D0D" w:themeColor="text1" w:themeTint="F2"/>
        </w:rPr>
        <w:t>6</w:t>
      </w:r>
      <w:r>
        <w:rPr>
          <w:rFonts w:ascii="Times New Roman" w:hAnsi="Times New Roman" w:cs="Times New Roman"/>
          <w:color w:val="0D0D0D" w:themeColor="text1" w:themeTint="F2"/>
        </w:rPr>
        <w:t>、质保期与售后服务：</w:t>
      </w:r>
    </w:p>
    <w:p w14:paraId="00D7CA8F" w14:textId="77777777" w:rsidR="00334876" w:rsidRDefault="00000000">
      <w:pPr>
        <w:pStyle w:val="af"/>
        <w:shd w:val="clear" w:color="auto" w:fill="FFFFFF"/>
        <w:spacing w:before="43" w:beforeAutospacing="0" w:after="0" w:afterAutospacing="0" w:line="400" w:lineRule="exact"/>
        <w:ind w:firstLineChars="200" w:firstLine="48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w:t>
      </w:r>
      <w:r>
        <w:rPr>
          <w:rFonts w:ascii="Times New Roman" w:hAnsi="Times New Roman" w:cs="Times New Roman"/>
          <w:color w:val="0D0D0D" w:themeColor="text1" w:themeTint="F2"/>
        </w:rPr>
        <w:t>1</w:t>
      </w:r>
      <w:r>
        <w:rPr>
          <w:rFonts w:ascii="Times New Roman" w:hAnsi="Times New Roman" w:cs="Times New Roman"/>
          <w:color w:val="0D0D0D" w:themeColor="text1" w:themeTint="F2"/>
        </w:rPr>
        <w:t>）本项目免费质保期为两年，（免费保质期从项目验收合格之日起计算）。</w:t>
      </w:r>
    </w:p>
    <w:p w14:paraId="718278A2" w14:textId="77777777" w:rsidR="00334876" w:rsidRDefault="00000000">
      <w:pPr>
        <w:pStyle w:val="af"/>
        <w:shd w:val="clear" w:color="auto" w:fill="FFFFFF"/>
        <w:spacing w:before="43" w:beforeAutospacing="0" w:after="0" w:afterAutospacing="0" w:line="400" w:lineRule="exact"/>
        <w:ind w:firstLineChars="200" w:firstLine="48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w:t>
      </w:r>
      <w:r>
        <w:rPr>
          <w:rFonts w:ascii="Times New Roman" w:hAnsi="Times New Roman" w:cs="Times New Roman"/>
          <w:color w:val="0D0D0D" w:themeColor="text1" w:themeTint="F2"/>
        </w:rPr>
        <w:t>2</w:t>
      </w:r>
      <w:r>
        <w:rPr>
          <w:rFonts w:ascii="Times New Roman" w:hAnsi="Times New Roman" w:cs="Times New Roman"/>
          <w:color w:val="0D0D0D" w:themeColor="text1" w:themeTint="F2"/>
        </w:rPr>
        <w:t>）安装结束后，质保期内，乙方需对本项目提供跟踪保修服务，并</w:t>
      </w:r>
      <w:r>
        <w:rPr>
          <w:rFonts w:ascii="Times New Roman" w:hAnsi="Times New Roman" w:cs="Times New Roman"/>
          <w:color w:val="0D0D0D" w:themeColor="text1" w:themeTint="F2"/>
        </w:rPr>
        <w:t xml:space="preserve">24 </w:t>
      </w:r>
      <w:r>
        <w:rPr>
          <w:rFonts w:ascii="Times New Roman" w:hAnsi="Times New Roman" w:cs="Times New Roman"/>
          <w:color w:val="0D0D0D" w:themeColor="text1" w:themeTint="F2"/>
        </w:rPr>
        <w:t>小时满足甲方要求，在质保期内的质量问题（甲方不当使用除外），乙方将应提供免费服务（人为因素外），超出质保期的，</w:t>
      </w:r>
      <w:proofErr w:type="gramStart"/>
      <w:r>
        <w:rPr>
          <w:rFonts w:ascii="Times New Roman" w:hAnsi="Times New Roman" w:cs="Times New Roman"/>
          <w:color w:val="0D0D0D" w:themeColor="text1" w:themeTint="F2"/>
        </w:rPr>
        <w:t>乙方仅</w:t>
      </w:r>
      <w:proofErr w:type="gramEnd"/>
      <w:r>
        <w:rPr>
          <w:rFonts w:ascii="Times New Roman" w:hAnsi="Times New Roman" w:cs="Times New Roman"/>
          <w:color w:val="0D0D0D" w:themeColor="text1" w:themeTint="F2"/>
        </w:rPr>
        <w:t>收取成本，但仍提供保修服务。</w:t>
      </w:r>
    </w:p>
    <w:p w14:paraId="355AD0E5" w14:textId="77777777" w:rsidR="00334876" w:rsidRDefault="00000000">
      <w:pPr>
        <w:pStyle w:val="af"/>
        <w:shd w:val="clear" w:color="auto" w:fill="FFFFFF"/>
        <w:spacing w:before="43" w:beforeAutospacing="0" w:after="0" w:afterAutospacing="0" w:line="400" w:lineRule="exact"/>
        <w:ind w:firstLineChars="200" w:firstLine="48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w:t>
      </w:r>
      <w:r>
        <w:rPr>
          <w:rFonts w:ascii="Times New Roman" w:hAnsi="Times New Roman" w:cs="Times New Roman"/>
          <w:color w:val="0D0D0D" w:themeColor="text1" w:themeTint="F2"/>
        </w:rPr>
        <w:t>3</w:t>
      </w:r>
      <w:r>
        <w:rPr>
          <w:rFonts w:ascii="Times New Roman" w:hAnsi="Times New Roman" w:cs="Times New Roman"/>
          <w:color w:val="0D0D0D" w:themeColor="text1" w:themeTint="F2"/>
        </w:rPr>
        <w:t>）质保期内，本项目中设施出现问题，中标人在收到电话通知后应</w:t>
      </w:r>
      <w:r>
        <w:rPr>
          <w:rFonts w:ascii="Times New Roman" w:hAnsi="Times New Roman" w:cs="Times New Roman"/>
          <w:color w:val="0D0D0D" w:themeColor="text1" w:themeTint="F2"/>
        </w:rPr>
        <w:t>24</w:t>
      </w:r>
      <w:r>
        <w:rPr>
          <w:rFonts w:ascii="Times New Roman" w:hAnsi="Times New Roman" w:cs="Times New Roman"/>
          <w:color w:val="0D0D0D" w:themeColor="text1" w:themeTint="F2"/>
        </w:rPr>
        <w:t>小时内响应，提供解决方案。特殊情况无法修复的，质保期内中标人应无条件更换新设施或提供代用设施，或采取使设施可正常运转的措施。</w:t>
      </w:r>
    </w:p>
    <w:p w14:paraId="780CB1BC" w14:textId="77777777" w:rsidR="00334876" w:rsidRDefault="00000000">
      <w:pPr>
        <w:spacing w:line="360" w:lineRule="exact"/>
        <w:ind w:firstLineChars="200" w:firstLine="480"/>
        <w:rPr>
          <w:sz w:val="24"/>
          <w:szCs w:val="24"/>
        </w:rPr>
      </w:pPr>
      <w:r>
        <w:rPr>
          <w:rFonts w:ascii="Times New Roman" w:eastAsia="宋体" w:hAnsi="Times New Roman" w:cs="Times New Roman"/>
          <w:color w:val="0D0D0D" w:themeColor="text1" w:themeTint="F2"/>
          <w:kern w:val="0"/>
          <w:sz w:val="24"/>
          <w:szCs w:val="24"/>
        </w:rPr>
        <w:t>（</w:t>
      </w:r>
      <w:r>
        <w:rPr>
          <w:rFonts w:ascii="Times New Roman" w:eastAsia="宋体" w:hAnsi="Times New Roman" w:cs="Times New Roman"/>
          <w:color w:val="0D0D0D" w:themeColor="text1" w:themeTint="F2"/>
          <w:kern w:val="0"/>
          <w:sz w:val="24"/>
          <w:szCs w:val="24"/>
        </w:rPr>
        <w:t>4</w:t>
      </w:r>
      <w:r>
        <w:rPr>
          <w:rFonts w:ascii="Times New Roman" w:eastAsia="宋体" w:hAnsi="Times New Roman" w:cs="Times New Roman"/>
          <w:color w:val="0D0D0D" w:themeColor="text1" w:themeTint="F2"/>
          <w:kern w:val="0"/>
          <w:sz w:val="24"/>
          <w:szCs w:val="24"/>
        </w:rPr>
        <w:t>）若本项目设施发生故障，中标人提供</w:t>
      </w:r>
      <w:r>
        <w:rPr>
          <w:rFonts w:ascii="Times New Roman" w:eastAsia="宋体" w:hAnsi="Times New Roman" w:cs="Times New Roman"/>
          <w:color w:val="0D0D0D" w:themeColor="text1" w:themeTint="F2"/>
          <w:kern w:val="0"/>
          <w:sz w:val="24"/>
          <w:szCs w:val="24"/>
        </w:rPr>
        <w:t>7*24</w:t>
      </w:r>
      <w:r>
        <w:rPr>
          <w:rFonts w:ascii="Times New Roman" w:eastAsia="宋体" w:hAnsi="Times New Roman" w:cs="Times New Roman"/>
          <w:color w:val="0D0D0D" w:themeColor="text1" w:themeTint="F2"/>
          <w:kern w:val="0"/>
          <w:sz w:val="24"/>
          <w:szCs w:val="24"/>
        </w:rPr>
        <w:t>小时专业工程师电话服务应答，并在</w:t>
      </w:r>
      <w:r>
        <w:rPr>
          <w:rFonts w:ascii="Times New Roman" w:eastAsia="宋体" w:hAnsi="Times New Roman" w:cs="Times New Roman"/>
          <w:color w:val="0D0D0D" w:themeColor="text1" w:themeTint="F2"/>
          <w:kern w:val="0"/>
          <w:sz w:val="24"/>
          <w:szCs w:val="24"/>
        </w:rPr>
        <w:t>24</w:t>
      </w:r>
      <w:r>
        <w:rPr>
          <w:rFonts w:ascii="Times New Roman" w:eastAsia="宋体" w:hAnsi="Times New Roman" w:cs="Times New Roman"/>
          <w:color w:val="0D0D0D" w:themeColor="text1" w:themeTint="F2"/>
          <w:kern w:val="0"/>
          <w:sz w:val="24"/>
          <w:szCs w:val="24"/>
        </w:rPr>
        <w:t>个小时内提供解决方案；如需要现场服务的，专业工程师应在</w:t>
      </w:r>
      <w:r>
        <w:rPr>
          <w:rFonts w:ascii="Times New Roman" w:eastAsia="宋体" w:hAnsi="Times New Roman" w:cs="Times New Roman"/>
          <w:color w:val="0D0D0D" w:themeColor="text1" w:themeTint="F2"/>
          <w:kern w:val="0"/>
          <w:sz w:val="24"/>
          <w:szCs w:val="24"/>
        </w:rPr>
        <w:t>24</w:t>
      </w:r>
      <w:r>
        <w:rPr>
          <w:rFonts w:ascii="Times New Roman" w:eastAsia="宋体" w:hAnsi="Times New Roman" w:cs="Times New Roman"/>
          <w:color w:val="0D0D0D" w:themeColor="text1" w:themeTint="F2"/>
          <w:kern w:val="0"/>
          <w:sz w:val="24"/>
          <w:szCs w:val="24"/>
        </w:rPr>
        <w:t>个小时内到达现场。特殊情况无法修复的，质保期内中标人应无条件更换新设施或提供代用设施，或采取使设施可正常运转的措施。如果是人为造成的设施损坏，维修费用由责任方承担。</w:t>
      </w:r>
    </w:p>
    <w:p w14:paraId="1A0B839E" w14:textId="77777777" w:rsidR="00334876" w:rsidRDefault="00000000">
      <w:pPr>
        <w:spacing w:line="360" w:lineRule="exact"/>
        <w:rPr>
          <w:sz w:val="24"/>
          <w:szCs w:val="24"/>
        </w:rPr>
      </w:pPr>
      <w:r>
        <w:rPr>
          <w:rFonts w:hint="eastAsia"/>
          <w:b/>
          <w:sz w:val="24"/>
          <w:szCs w:val="24"/>
        </w:rPr>
        <w:t>七、付款方式</w:t>
      </w:r>
    </w:p>
    <w:p w14:paraId="46C503DD" w14:textId="77777777" w:rsidR="00334876" w:rsidRDefault="00000000">
      <w:pPr>
        <w:pStyle w:val="af"/>
        <w:shd w:val="clear" w:color="auto" w:fill="FFFFFF"/>
        <w:spacing w:before="0" w:beforeAutospacing="0" w:after="0" w:afterAutospacing="0" w:line="400" w:lineRule="exact"/>
        <w:ind w:firstLineChars="200" w:firstLine="480"/>
        <w:jc w:val="both"/>
        <w:rPr>
          <w:color w:val="0D0D0D" w:themeColor="text1" w:themeTint="F2"/>
        </w:rPr>
      </w:pPr>
      <w:r>
        <w:rPr>
          <w:rFonts w:hint="eastAsia"/>
          <w:color w:val="0D0D0D" w:themeColor="text1" w:themeTint="F2"/>
        </w:rPr>
        <w:t>本项目无预付款。</w:t>
      </w:r>
    </w:p>
    <w:p w14:paraId="0F32095C" w14:textId="77777777" w:rsidR="00334876" w:rsidRDefault="00000000">
      <w:pPr>
        <w:pStyle w:val="af"/>
        <w:shd w:val="clear" w:color="auto" w:fill="FFFFFF"/>
        <w:spacing w:before="0" w:beforeAutospacing="0" w:after="0" w:afterAutospacing="0" w:line="400" w:lineRule="exact"/>
        <w:ind w:firstLineChars="200" w:firstLine="480"/>
        <w:jc w:val="both"/>
        <w:rPr>
          <w:color w:val="0D0D0D" w:themeColor="text1" w:themeTint="F2"/>
        </w:rPr>
      </w:pPr>
      <w:r>
        <w:rPr>
          <w:rFonts w:hint="eastAsia"/>
          <w:color w:val="0D0D0D" w:themeColor="text1" w:themeTint="F2"/>
        </w:rPr>
        <w:t>1、本项目采用固定单价方式结算，根据实际供货产品及数量等按实结算。</w:t>
      </w:r>
    </w:p>
    <w:p w14:paraId="0D9DBA42" w14:textId="77777777" w:rsidR="00334876" w:rsidRDefault="00000000">
      <w:pPr>
        <w:pStyle w:val="af"/>
        <w:shd w:val="clear" w:color="auto" w:fill="FFFFFF"/>
        <w:spacing w:before="0" w:beforeAutospacing="0" w:after="0" w:afterAutospacing="0" w:line="400" w:lineRule="exact"/>
        <w:ind w:firstLineChars="200" w:firstLine="480"/>
        <w:jc w:val="both"/>
        <w:rPr>
          <w:color w:val="0D0D0D" w:themeColor="text1" w:themeTint="F2"/>
        </w:rPr>
      </w:pPr>
      <w:r>
        <w:rPr>
          <w:rFonts w:hint="eastAsia"/>
          <w:color w:val="0D0D0D" w:themeColor="text1" w:themeTint="F2"/>
        </w:rPr>
        <w:lastRenderedPageBreak/>
        <w:t>2、</w:t>
      </w:r>
      <w:r>
        <w:rPr>
          <w:rFonts w:hint="eastAsia"/>
        </w:rPr>
        <w:t>工程验收合格后付至合同价（不含暂列金）的</w:t>
      </w:r>
      <w:r>
        <w:t>80</w:t>
      </w:r>
      <w:r>
        <w:rPr>
          <w:rFonts w:hint="eastAsia"/>
        </w:rPr>
        <w:t>%，审计结束资料归档后付至审定价的100%.</w:t>
      </w:r>
    </w:p>
    <w:p w14:paraId="76FF336A" w14:textId="77777777" w:rsidR="00334876" w:rsidRDefault="00000000">
      <w:pPr>
        <w:spacing w:line="360" w:lineRule="exact"/>
        <w:rPr>
          <w:b/>
          <w:sz w:val="24"/>
          <w:szCs w:val="24"/>
        </w:rPr>
      </w:pPr>
      <w:r>
        <w:rPr>
          <w:rFonts w:hint="eastAsia"/>
          <w:b/>
          <w:sz w:val="24"/>
          <w:szCs w:val="24"/>
        </w:rPr>
        <w:t>八、评标</w:t>
      </w:r>
    </w:p>
    <w:p w14:paraId="3764679D" w14:textId="77777777" w:rsidR="00334876" w:rsidRDefault="00000000">
      <w:pPr>
        <w:spacing w:line="360" w:lineRule="exact"/>
        <w:ind w:firstLineChars="200" w:firstLine="480"/>
        <w:rPr>
          <w:sz w:val="24"/>
          <w:szCs w:val="24"/>
        </w:rPr>
      </w:pPr>
      <w:r>
        <w:rPr>
          <w:rFonts w:hint="eastAsia"/>
          <w:sz w:val="24"/>
          <w:szCs w:val="24"/>
        </w:rPr>
        <w:t>本次询价，采用最低价中标法。</w:t>
      </w:r>
    </w:p>
    <w:p w14:paraId="21E7C07D" w14:textId="77777777" w:rsidR="00334876" w:rsidRDefault="00000000">
      <w:pPr>
        <w:spacing w:line="360" w:lineRule="exact"/>
        <w:rPr>
          <w:b/>
          <w:sz w:val="24"/>
          <w:szCs w:val="24"/>
        </w:rPr>
      </w:pPr>
      <w:r>
        <w:rPr>
          <w:rFonts w:hint="eastAsia"/>
          <w:b/>
          <w:sz w:val="24"/>
          <w:szCs w:val="24"/>
        </w:rPr>
        <w:t>九、违约责任</w:t>
      </w:r>
    </w:p>
    <w:p w14:paraId="52D035B4" w14:textId="77777777" w:rsidR="00334876" w:rsidRDefault="00000000">
      <w:pPr>
        <w:pStyle w:val="af"/>
        <w:shd w:val="clear" w:color="auto" w:fill="FFFFFF"/>
        <w:spacing w:before="43" w:beforeAutospacing="0" w:after="0" w:afterAutospacing="0" w:line="400" w:lineRule="exact"/>
        <w:ind w:firstLineChars="200" w:firstLine="480"/>
        <w:jc w:val="both"/>
        <w:rPr>
          <w:color w:val="0D0D0D" w:themeColor="text1" w:themeTint="F2"/>
        </w:rPr>
      </w:pPr>
      <w:r>
        <w:rPr>
          <w:rFonts w:hint="eastAsia"/>
          <w:color w:val="0D0D0D" w:themeColor="text1" w:themeTint="F2"/>
        </w:rPr>
        <w:t>1．安装质量不符合要求的，甲方有权要求其进行重新安装，并达到规定质量要求，费用自理，并有权扣罚合同款。</w:t>
      </w:r>
    </w:p>
    <w:p w14:paraId="18A9205F" w14:textId="77777777" w:rsidR="00334876" w:rsidRDefault="00000000">
      <w:pPr>
        <w:pStyle w:val="af"/>
        <w:shd w:val="clear" w:color="auto" w:fill="FFFFFF"/>
        <w:spacing w:before="43" w:beforeAutospacing="0" w:after="0" w:afterAutospacing="0" w:line="400" w:lineRule="exact"/>
        <w:ind w:firstLineChars="200" w:firstLine="480"/>
        <w:jc w:val="both"/>
        <w:rPr>
          <w:color w:val="0D0D0D" w:themeColor="text1" w:themeTint="F2"/>
        </w:rPr>
      </w:pPr>
      <w:r>
        <w:rPr>
          <w:rFonts w:hint="eastAsia"/>
          <w:color w:val="0D0D0D" w:themeColor="text1" w:themeTint="F2"/>
        </w:rPr>
        <w:t>2．中标单位延期完工的，每延迟一日另按工程总额的千分之一罚款。</w:t>
      </w:r>
    </w:p>
    <w:p w14:paraId="2B4B9828" w14:textId="77777777" w:rsidR="00334876" w:rsidRDefault="00000000">
      <w:pPr>
        <w:pStyle w:val="af"/>
        <w:shd w:val="clear" w:color="auto" w:fill="FFFFFF"/>
        <w:spacing w:before="43" w:beforeAutospacing="0" w:after="0" w:afterAutospacing="0" w:line="400" w:lineRule="exact"/>
        <w:ind w:firstLineChars="200" w:firstLine="480"/>
        <w:jc w:val="both"/>
      </w:pPr>
      <w:r>
        <w:rPr>
          <w:rFonts w:hint="eastAsia"/>
          <w:color w:val="0D0D0D" w:themeColor="text1" w:themeTint="F2"/>
        </w:rPr>
        <w:t>3．中标单位中标后不得将项目以任何形式转包或分包，一经发现将追究违约责任。</w:t>
      </w:r>
    </w:p>
    <w:p w14:paraId="0E19007D" w14:textId="77777777" w:rsidR="00334876" w:rsidRDefault="00000000">
      <w:pPr>
        <w:spacing w:line="360" w:lineRule="exact"/>
        <w:rPr>
          <w:sz w:val="24"/>
          <w:szCs w:val="24"/>
        </w:rPr>
      </w:pPr>
      <w:r>
        <w:rPr>
          <w:rFonts w:hint="eastAsia"/>
          <w:b/>
          <w:sz w:val="24"/>
          <w:szCs w:val="24"/>
        </w:rPr>
        <w:t>十、报名提交资料</w:t>
      </w:r>
    </w:p>
    <w:p w14:paraId="70347999" w14:textId="77777777" w:rsidR="00334876" w:rsidRDefault="00000000">
      <w:pPr>
        <w:spacing w:line="360" w:lineRule="exact"/>
        <w:ind w:firstLineChars="200" w:firstLine="480"/>
        <w:rPr>
          <w:sz w:val="24"/>
          <w:szCs w:val="24"/>
        </w:rPr>
      </w:pPr>
      <w:r>
        <w:rPr>
          <w:rFonts w:hint="eastAsia"/>
          <w:sz w:val="24"/>
          <w:szCs w:val="24"/>
        </w:rPr>
        <w:t>1、营业执照副本、税务登记证副本和组织机构代码证副本复印件（三证合一后只需提供营业执照副本）</w:t>
      </w:r>
    </w:p>
    <w:p w14:paraId="2829D9A5" w14:textId="77777777" w:rsidR="00334876" w:rsidRDefault="00000000">
      <w:pPr>
        <w:spacing w:line="360" w:lineRule="exact"/>
        <w:ind w:firstLineChars="200" w:firstLine="480"/>
        <w:rPr>
          <w:sz w:val="24"/>
          <w:szCs w:val="24"/>
        </w:rPr>
      </w:pPr>
      <w:r>
        <w:rPr>
          <w:rFonts w:hint="eastAsia"/>
          <w:sz w:val="24"/>
          <w:szCs w:val="24"/>
        </w:rPr>
        <w:t>2、相关检测报告复印件并加盖公章；</w:t>
      </w:r>
    </w:p>
    <w:p w14:paraId="688F5A8B" w14:textId="77777777" w:rsidR="00334876" w:rsidRDefault="00000000">
      <w:pPr>
        <w:spacing w:line="360" w:lineRule="exact"/>
        <w:ind w:firstLineChars="200" w:firstLine="480"/>
        <w:rPr>
          <w:sz w:val="24"/>
          <w:szCs w:val="24"/>
        </w:rPr>
      </w:pPr>
      <w:r>
        <w:rPr>
          <w:rFonts w:hint="eastAsia"/>
          <w:sz w:val="24"/>
          <w:szCs w:val="24"/>
        </w:rPr>
        <w:t>3、报价单（附件</w:t>
      </w:r>
      <w:r>
        <w:rPr>
          <w:sz w:val="24"/>
          <w:szCs w:val="24"/>
        </w:rPr>
        <w:t>1</w:t>
      </w:r>
      <w:r>
        <w:rPr>
          <w:rFonts w:hint="eastAsia"/>
          <w:sz w:val="24"/>
          <w:szCs w:val="24"/>
        </w:rPr>
        <w:t>）；</w:t>
      </w:r>
    </w:p>
    <w:p w14:paraId="5E916AE6" w14:textId="77777777" w:rsidR="00334876" w:rsidRDefault="00000000">
      <w:pPr>
        <w:spacing w:line="360" w:lineRule="exact"/>
        <w:ind w:firstLineChars="200" w:firstLine="480"/>
        <w:rPr>
          <w:sz w:val="24"/>
          <w:szCs w:val="24"/>
        </w:rPr>
      </w:pPr>
      <w:r>
        <w:rPr>
          <w:rFonts w:hint="eastAsia"/>
          <w:sz w:val="24"/>
          <w:szCs w:val="24"/>
        </w:rPr>
        <w:t>4、分项报价清单（附件2）；</w:t>
      </w:r>
    </w:p>
    <w:p w14:paraId="0BBEE2AF" w14:textId="77777777" w:rsidR="00334876" w:rsidRDefault="00000000">
      <w:pPr>
        <w:spacing w:line="360" w:lineRule="exact"/>
        <w:ind w:firstLineChars="200" w:firstLine="480"/>
        <w:rPr>
          <w:sz w:val="24"/>
          <w:szCs w:val="24"/>
        </w:rPr>
      </w:pPr>
      <w:r>
        <w:rPr>
          <w:rFonts w:hint="eastAsia"/>
          <w:sz w:val="24"/>
          <w:szCs w:val="24"/>
        </w:rPr>
        <w:t>5、需求响应对照表；</w:t>
      </w:r>
    </w:p>
    <w:p w14:paraId="350B00FB" w14:textId="77777777" w:rsidR="00334876" w:rsidRDefault="00000000">
      <w:pPr>
        <w:spacing w:line="360" w:lineRule="exact"/>
        <w:ind w:firstLineChars="200" w:firstLine="480"/>
        <w:rPr>
          <w:sz w:val="24"/>
          <w:szCs w:val="24"/>
        </w:rPr>
      </w:pPr>
      <w:r>
        <w:rPr>
          <w:rFonts w:hint="eastAsia"/>
          <w:sz w:val="24"/>
          <w:szCs w:val="24"/>
        </w:rPr>
        <w:t>6、询价公告要求提交的其他材料</w:t>
      </w:r>
    </w:p>
    <w:p w14:paraId="023179E0" w14:textId="77777777" w:rsidR="00334876" w:rsidRDefault="00000000">
      <w:pPr>
        <w:spacing w:line="360" w:lineRule="exact"/>
        <w:ind w:firstLineChars="200" w:firstLine="480"/>
        <w:rPr>
          <w:sz w:val="24"/>
          <w:szCs w:val="24"/>
        </w:rPr>
      </w:pPr>
      <w:r>
        <w:rPr>
          <w:rFonts w:hint="eastAsia"/>
          <w:sz w:val="24"/>
          <w:szCs w:val="24"/>
        </w:rPr>
        <w:t>以上材料密封、盖章，并加盖骑缝章</w:t>
      </w:r>
    </w:p>
    <w:p w14:paraId="3F1D2DF0" w14:textId="77777777" w:rsidR="00334876" w:rsidRDefault="00000000">
      <w:pPr>
        <w:spacing w:line="360" w:lineRule="exact"/>
        <w:rPr>
          <w:b/>
          <w:sz w:val="24"/>
          <w:szCs w:val="24"/>
        </w:rPr>
      </w:pPr>
      <w:r>
        <w:rPr>
          <w:rFonts w:hint="eastAsia"/>
          <w:b/>
          <w:sz w:val="24"/>
          <w:szCs w:val="24"/>
        </w:rPr>
        <w:t>十一、报价材料递交时间</w:t>
      </w:r>
    </w:p>
    <w:p w14:paraId="5D78266E" w14:textId="77777777" w:rsidR="00334876" w:rsidRDefault="00000000">
      <w:pPr>
        <w:spacing w:line="360" w:lineRule="exact"/>
        <w:ind w:firstLineChars="200" w:firstLine="480"/>
        <w:rPr>
          <w:sz w:val="24"/>
          <w:szCs w:val="24"/>
        </w:rPr>
      </w:pPr>
      <w:r>
        <w:rPr>
          <w:sz w:val="24"/>
          <w:szCs w:val="24"/>
        </w:rPr>
        <w:t>1</w:t>
      </w:r>
      <w:r>
        <w:rPr>
          <w:rFonts w:hint="eastAsia"/>
          <w:sz w:val="24"/>
          <w:szCs w:val="24"/>
        </w:rPr>
        <w:t>、报价材料递交截止时间：</w:t>
      </w:r>
      <w:r>
        <w:rPr>
          <w:sz w:val="24"/>
          <w:szCs w:val="24"/>
        </w:rPr>
        <w:t>2024</w:t>
      </w:r>
      <w:r>
        <w:rPr>
          <w:rFonts w:hint="eastAsia"/>
          <w:sz w:val="24"/>
          <w:szCs w:val="24"/>
        </w:rPr>
        <w:t>年</w:t>
      </w:r>
      <w:r>
        <w:rPr>
          <w:sz w:val="24"/>
          <w:szCs w:val="24"/>
        </w:rPr>
        <w:t>1</w:t>
      </w:r>
      <w:r>
        <w:rPr>
          <w:rFonts w:hint="eastAsia"/>
          <w:sz w:val="24"/>
          <w:szCs w:val="24"/>
        </w:rPr>
        <w:t>月</w:t>
      </w:r>
      <w:r>
        <w:rPr>
          <w:sz w:val="24"/>
          <w:szCs w:val="24"/>
        </w:rPr>
        <w:t>5</w:t>
      </w:r>
      <w:r>
        <w:rPr>
          <w:rFonts w:hint="eastAsia"/>
          <w:sz w:val="24"/>
          <w:szCs w:val="24"/>
        </w:rPr>
        <w:t>日</w:t>
      </w:r>
      <w:r>
        <w:rPr>
          <w:sz w:val="24"/>
          <w:szCs w:val="24"/>
        </w:rPr>
        <w:t>16</w:t>
      </w:r>
      <w:r>
        <w:rPr>
          <w:rFonts w:hint="eastAsia"/>
          <w:sz w:val="24"/>
          <w:szCs w:val="24"/>
        </w:rPr>
        <w:t>:00</w:t>
      </w:r>
    </w:p>
    <w:p w14:paraId="65673D6C" w14:textId="77777777" w:rsidR="00334876" w:rsidRDefault="00000000">
      <w:pPr>
        <w:spacing w:line="360" w:lineRule="exact"/>
        <w:ind w:firstLineChars="200" w:firstLine="480"/>
        <w:rPr>
          <w:sz w:val="24"/>
          <w:szCs w:val="24"/>
        </w:rPr>
      </w:pPr>
      <w:r>
        <w:rPr>
          <w:sz w:val="24"/>
          <w:szCs w:val="24"/>
        </w:rPr>
        <w:t>2</w:t>
      </w:r>
      <w:r>
        <w:rPr>
          <w:rFonts w:hint="eastAsia"/>
          <w:sz w:val="24"/>
          <w:szCs w:val="24"/>
        </w:rPr>
        <w:t>、报价材料递交地点：常州大学测试楼B座1</w:t>
      </w:r>
      <w:r>
        <w:rPr>
          <w:sz w:val="24"/>
          <w:szCs w:val="24"/>
        </w:rPr>
        <w:t>102</w:t>
      </w:r>
    </w:p>
    <w:p w14:paraId="44AC54EA" w14:textId="77777777" w:rsidR="00334876" w:rsidRDefault="00000000">
      <w:pPr>
        <w:spacing w:line="360" w:lineRule="exact"/>
        <w:ind w:firstLineChars="200" w:firstLine="480"/>
        <w:rPr>
          <w:sz w:val="24"/>
          <w:szCs w:val="24"/>
        </w:rPr>
      </w:pPr>
      <w:r>
        <w:rPr>
          <w:sz w:val="24"/>
          <w:szCs w:val="24"/>
        </w:rPr>
        <w:t>3</w:t>
      </w:r>
      <w:r>
        <w:rPr>
          <w:rFonts w:hint="eastAsia"/>
          <w:sz w:val="24"/>
          <w:szCs w:val="24"/>
        </w:rPr>
        <w:t xml:space="preserve">、联系人及电话：周仕元老师 </w:t>
      </w:r>
      <w:r>
        <w:rPr>
          <w:sz w:val="24"/>
          <w:szCs w:val="24"/>
        </w:rPr>
        <w:t xml:space="preserve">  </w:t>
      </w:r>
      <w:r>
        <w:rPr>
          <w:rFonts w:hint="eastAsia"/>
          <w:sz w:val="24"/>
          <w:szCs w:val="24"/>
        </w:rPr>
        <w:t xml:space="preserve"> </w:t>
      </w:r>
      <w:r>
        <w:rPr>
          <w:sz w:val="24"/>
          <w:szCs w:val="24"/>
        </w:rPr>
        <w:t>15189797558</w:t>
      </w:r>
    </w:p>
    <w:p w14:paraId="22427871" w14:textId="77777777" w:rsidR="00334876" w:rsidRDefault="00000000">
      <w:pPr>
        <w:spacing w:line="360" w:lineRule="exact"/>
        <w:rPr>
          <w:b/>
          <w:sz w:val="24"/>
          <w:szCs w:val="24"/>
        </w:rPr>
      </w:pPr>
      <w:r>
        <w:rPr>
          <w:rFonts w:hint="eastAsia"/>
          <w:b/>
          <w:sz w:val="24"/>
          <w:szCs w:val="24"/>
        </w:rPr>
        <w:t>十二、由该采购申请部门组成询价评审小组，对投标报价单位报价进行评审后，确定中标单位。</w:t>
      </w:r>
    </w:p>
    <w:p w14:paraId="6B133BF3" w14:textId="77777777" w:rsidR="00334876" w:rsidRDefault="00334876">
      <w:pPr>
        <w:spacing w:line="360" w:lineRule="exact"/>
        <w:rPr>
          <w:szCs w:val="21"/>
        </w:rPr>
      </w:pPr>
    </w:p>
    <w:p w14:paraId="5BEFBC42" w14:textId="77777777" w:rsidR="00334876" w:rsidRDefault="00000000">
      <w:pPr>
        <w:spacing w:line="360" w:lineRule="exact"/>
        <w:rPr>
          <w:szCs w:val="21"/>
        </w:rPr>
      </w:pPr>
      <w:r>
        <w:rPr>
          <w:rFonts w:hint="eastAsia"/>
          <w:szCs w:val="21"/>
        </w:rPr>
        <w:t>附件1报价一览表</w:t>
      </w:r>
    </w:p>
    <w:tbl>
      <w:tblPr>
        <w:tblStyle w:val="af2"/>
        <w:tblW w:w="0" w:type="auto"/>
        <w:tblLook w:val="04A0" w:firstRow="1" w:lastRow="0" w:firstColumn="1" w:lastColumn="0" w:noHBand="0" w:noVBand="1"/>
      </w:tblPr>
      <w:tblGrid>
        <w:gridCol w:w="1980"/>
        <w:gridCol w:w="6316"/>
      </w:tblGrid>
      <w:tr w:rsidR="00334876" w14:paraId="0EC98F6A" w14:textId="77777777">
        <w:tc>
          <w:tcPr>
            <w:tcW w:w="1980" w:type="dxa"/>
          </w:tcPr>
          <w:p w14:paraId="171607DF" w14:textId="77777777" w:rsidR="00334876" w:rsidRDefault="00000000">
            <w:pPr>
              <w:spacing w:line="360" w:lineRule="exact"/>
              <w:jc w:val="center"/>
              <w:rPr>
                <w:szCs w:val="21"/>
              </w:rPr>
            </w:pPr>
            <w:r>
              <w:rPr>
                <w:rFonts w:ascii="宋体" w:eastAsia="宋体" w:hAnsi="宋体" w:cs="宋体" w:hint="eastAsia"/>
                <w:kern w:val="0"/>
                <w:szCs w:val="21"/>
              </w:rPr>
              <w:t>采购项目名称</w:t>
            </w:r>
          </w:p>
        </w:tc>
        <w:tc>
          <w:tcPr>
            <w:tcW w:w="6316" w:type="dxa"/>
          </w:tcPr>
          <w:p w14:paraId="4338ABF6" w14:textId="77777777" w:rsidR="00334876" w:rsidRDefault="00000000">
            <w:pPr>
              <w:spacing w:line="360" w:lineRule="exact"/>
              <w:jc w:val="center"/>
              <w:rPr>
                <w:szCs w:val="21"/>
              </w:rPr>
            </w:pPr>
            <w:r>
              <w:rPr>
                <w:rFonts w:hint="eastAsia"/>
                <w:szCs w:val="21"/>
              </w:rPr>
              <w:t>常州大学测试楼</w:t>
            </w:r>
            <w:r>
              <w:rPr>
                <w:szCs w:val="21"/>
              </w:rPr>
              <w:t>B座十三楼1317/1318实验室</w:t>
            </w:r>
          </w:p>
          <w:p w14:paraId="7029CDD0" w14:textId="77777777" w:rsidR="00334876" w:rsidRDefault="00000000">
            <w:pPr>
              <w:spacing w:line="360" w:lineRule="exact"/>
              <w:jc w:val="center"/>
              <w:rPr>
                <w:szCs w:val="21"/>
              </w:rPr>
            </w:pPr>
            <w:r>
              <w:rPr>
                <w:rFonts w:hint="eastAsia"/>
                <w:szCs w:val="21"/>
              </w:rPr>
              <w:t>通风橱与实验台采购项目</w:t>
            </w:r>
          </w:p>
        </w:tc>
      </w:tr>
      <w:tr w:rsidR="00334876" w14:paraId="57AAA0DC" w14:textId="77777777">
        <w:tc>
          <w:tcPr>
            <w:tcW w:w="1980" w:type="dxa"/>
          </w:tcPr>
          <w:p w14:paraId="658F89E1" w14:textId="77777777" w:rsidR="00334876" w:rsidRDefault="00000000">
            <w:pPr>
              <w:widowControl/>
              <w:spacing w:before="45" w:line="432" w:lineRule="atLeast"/>
              <w:jc w:val="center"/>
              <w:rPr>
                <w:rFonts w:ascii="宋体" w:eastAsia="宋体" w:hAnsi="宋体" w:cs="宋体"/>
                <w:kern w:val="0"/>
                <w:szCs w:val="21"/>
              </w:rPr>
            </w:pPr>
            <w:r>
              <w:rPr>
                <w:rFonts w:ascii="宋体" w:eastAsia="宋体" w:hAnsi="宋体" w:cs="宋体" w:hint="eastAsia"/>
                <w:kern w:val="0"/>
                <w:szCs w:val="21"/>
              </w:rPr>
              <w:t>投标报价（元）</w:t>
            </w:r>
          </w:p>
          <w:p w14:paraId="4EA97BAB" w14:textId="77777777" w:rsidR="00334876" w:rsidRDefault="00000000">
            <w:pPr>
              <w:spacing w:line="360" w:lineRule="exact"/>
              <w:jc w:val="center"/>
              <w:rPr>
                <w:szCs w:val="21"/>
              </w:rPr>
            </w:pPr>
            <w:r>
              <w:rPr>
                <w:rFonts w:ascii="宋体" w:eastAsia="宋体" w:hAnsi="宋体" w:cs="宋体" w:hint="eastAsia"/>
                <w:kern w:val="0"/>
                <w:szCs w:val="21"/>
              </w:rPr>
              <w:t>（含税价）</w:t>
            </w:r>
          </w:p>
        </w:tc>
        <w:tc>
          <w:tcPr>
            <w:tcW w:w="6316" w:type="dxa"/>
          </w:tcPr>
          <w:p w14:paraId="56FA1D6C" w14:textId="77777777" w:rsidR="00334876" w:rsidRDefault="00000000">
            <w:pPr>
              <w:widowControl/>
              <w:spacing w:before="45" w:line="432" w:lineRule="atLeast"/>
              <w:ind w:firstLineChars="200" w:firstLine="420"/>
              <w:rPr>
                <w:rFonts w:ascii="宋体" w:eastAsia="宋体" w:hAnsi="宋体" w:cs="宋体"/>
                <w:kern w:val="0"/>
                <w:szCs w:val="21"/>
              </w:rPr>
            </w:pPr>
            <w:r>
              <w:rPr>
                <w:rFonts w:ascii="宋体" w:eastAsia="宋体" w:hAnsi="宋体" w:cs="宋体" w:hint="eastAsia"/>
                <w:kern w:val="0"/>
                <w:szCs w:val="21"/>
              </w:rPr>
              <w:t>小写：</w:t>
            </w:r>
            <w:r>
              <w:rPr>
                <w:rFonts w:ascii="Times New Roman" w:eastAsia="宋体" w:hAnsi="Times New Roman" w:cs="Times New Roman"/>
                <w:kern w:val="0"/>
                <w:szCs w:val="21"/>
              </w:rPr>
              <w:t>___________</w:t>
            </w:r>
            <w:r>
              <w:rPr>
                <w:rFonts w:ascii="宋体" w:eastAsia="宋体" w:hAnsi="宋体" w:cs="宋体" w:hint="eastAsia"/>
                <w:kern w:val="0"/>
                <w:szCs w:val="21"/>
              </w:rPr>
              <w:t>元</w:t>
            </w:r>
          </w:p>
          <w:p w14:paraId="54478AF4" w14:textId="77777777" w:rsidR="00334876" w:rsidRDefault="00000000">
            <w:pPr>
              <w:spacing w:line="360" w:lineRule="exact"/>
              <w:ind w:firstLineChars="200" w:firstLine="420"/>
              <w:rPr>
                <w:szCs w:val="21"/>
              </w:rPr>
            </w:pPr>
            <w:r>
              <w:rPr>
                <w:rFonts w:ascii="宋体" w:eastAsia="宋体" w:hAnsi="宋体" w:cs="宋体" w:hint="eastAsia"/>
                <w:kern w:val="0"/>
                <w:szCs w:val="21"/>
              </w:rPr>
              <w:t>大写：</w:t>
            </w:r>
            <w:r>
              <w:rPr>
                <w:rFonts w:ascii="Times New Roman" w:eastAsia="宋体" w:hAnsi="Times New Roman" w:cs="Times New Roman"/>
                <w:kern w:val="0"/>
                <w:szCs w:val="21"/>
              </w:rPr>
              <w:t>___________</w:t>
            </w:r>
            <w:r>
              <w:rPr>
                <w:rFonts w:ascii="宋体" w:eastAsia="宋体" w:hAnsi="宋体" w:cs="宋体" w:hint="eastAsia"/>
                <w:kern w:val="0"/>
                <w:szCs w:val="21"/>
              </w:rPr>
              <w:t>元</w:t>
            </w:r>
          </w:p>
        </w:tc>
      </w:tr>
    </w:tbl>
    <w:p w14:paraId="47E9F92E" w14:textId="77777777" w:rsidR="00334876" w:rsidRDefault="00334876">
      <w:pPr>
        <w:spacing w:line="360" w:lineRule="exact"/>
        <w:ind w:firstLineChars="200" w:firstLine="420"/>
        <w:rPr>
          <w:szCs w:val="21"/>
        </w:rPr>
      </w:pPr>
    </w:p>
    <w:p w14:paraId="76092AB5" w14:textId="77777777" w:rsidR="00334876" w:rsidRDefault="00000000">
      <w:pPr>
        <w:spacing w:line="360" w:lineRule="exact"/>
        <w:ind w:firstLineChars="200" w:firstLine="420"/>
        <w:rPr>
          <w:szCs w:val="21"/>
        </w:rPr>
      </w:pPr>
      <w:r>
        <w:rPr>
          <w:rFonts w:hint="eastAsia"/>
          <w:szCs w:val="21"/>
        </w:rPr>
        <w:t>投标单位（盖章）：</w:t>
      </w:r>
    </w:p>
    <w:p w14:paraId="58B84927" w14:textId="77777777" w:rsidR="00334876" w:rsidRDefault="00000000">
      <w:pPr>
        <w:spacing w:line="360" w:lineRule="exact"/>
        <w:ind w:firstLineChars="200" w:firstLine="420"/>
        <w:rPr>
          <w:szCs w:val="21"/>
        </w:rPr>
      </w:pPr>
      <w:r>
        <w:rPr>
          <w:rFonts w:hint="eastAsia"/>
          <w:szCs w:val="21"/>
        </w:rPr>
        <w:t>法定代表人或代理人（签字或盖章）：</w:t>
      </w:r>
    </w:p>
    <w:p w14:paraId="30DB507C" w14:textId="77777777" w:rsidR="00334876" w:rsidRDefault="00000000">
      <w:pPr>
        <w:spacing w:line="360" w:lineRule="exact"/>
        <w:ind w:firstLineChars="200" w:firstLine="420"/>
        <w:rPr>
          <w:szCs w:val="21"/>
        </w:rPr>
      </w:pPr>
      <w:r>
        <w:rPr>
          <w:rFonts w:hint="eastAsia"/>
          <w:szCs w:val="21"/>
        </w:rPr>
        <w:t>日期：    年    月    日</w:t>
      </w:r>
    </w:p>
    <w:p w14:paraId="68AB6D6D" w14:textId="77777777" w:rsidR="00334876" w:rsidRDefault="00000000">
      <w:pPr>
        <w:rPr>
          <w:szCs w:val="21"/>
        </w:rPr>
      </w:pPr>
      <w:r>
        <w:rPr>
          <w:rFonts w:hint="eastAsia"/>
          <w:szCs w:val="21"/>
        </w:rPr>
        <w:br w:type="page"/>
      </w:r>
    </w:p>
    <w:p w14:paraId="1391DA46" w14:textId="77777777" w:rsidR="00334876" w:rsidRDefault="00000000">
      <w:pPr>
        <w:spacing w:line="360" w:lineRule="exact"/>
        <w:ind w:firstLineChars="200" w:firstLine="420"/>
        <w:rPr>
          <w:szCs w:val="21"/>
        </w:rPr>
      </w:pPr>
      <w:r>
        <w:rPr>
          <w:rFonts w:hint="eastAsia"/>
          <w:szCs w:val="21"/>
        </w:rPr>
        <w:lastRenderedPageBreak/>
        <w:t>附件2 分项报价清单</w:t>
      </w:r>
    </w:p>
    <w:tbl>
      <w:tblPr>
        <w:tblW w:w="8655" w:type="dxa"/>
        <w:tblInd w:w="-259" w:type="dxa"/>
        <w:tblLayout w:type="fixed"/>
        <w:tblLook w:val="04A0" w:firstRow="1" w:lastRow="0" w:firstColumn="1" w:lastColumn="0" w:noHBand="0" w:noVBand="1"/>
      </w:tblPr>
      <w:tblGrid>
        <w:gridCol w:w="697"/>
        <w:gridCol w:w="1558"/>
        <w:gridCol w:w="1829"/>
        <w:gridCol w:w="714"/>
        <w:gridCol w:w="986"/>
        <w:gridCol w:w="1443"/>
        <w:gridCol w:w="1428"/>
      </w:tblGrid>
      <w:tr w:rsidR="00334876" w14:paraId="2325F6BF" w14:textId="77777777">
        <w:trPr>
          <w:trHeight w:val="300"/>
        </w:trPr>
        <w:tc>
          <w:tcPr>
            <w:tcW w:w="697" w:type="dxa"/>
            <w:tcBorders>
              <w:top w:val="single" w:sz="4" w:space="0" w:color="000000"/>
              <w:left w:val="single" w:sz="4" w:space="0" w:color="000000"/>
              <w:bottom w:val="nil"/>
              <w:right w:val="single" w:sz="4" w:space="0" w:color="000000"/>
            </w:tcBorders>
            <w:shd w:val="clear" w:color="auto" w:fill="auto"/>
            <w:vAlign w:val="center"/>
          </w:tcPr>
          <w:p w14:paraId="5D6F639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sz w:val="24"/>
                <w:szCs w:val="24"/>
              </w:rPr>
              <w:t>序号</w:t>
            </w:r>
          </w:p>
        </w:tc>
        <w:tc>
          <w:tcPr>
            <w:tcW w:w="1558" w:type="dxa"/>
            <w:tcBorders>
              <w:top w:val="single" w:sz="4" w:space="0" w:color="000000"/>
              <w:left w:val="single" w:sz="4" w:space="0" w:color="000000"/>
              <w:bottom w:val="nil"/>
              <w:right w:val="single" w:sz="4" w:space="0" w:color="000000"/>
            </w:tcBorders>
            <w:shd w:val="clear" w:color="auto" w:fill="auto"/>
            <w:vAlign w:val="center"/>
          </w:tcPr>
          <w:p w14:paraId="154C0EC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品</w:t>
            </w:r>
            <w:r>
              <w:rPr>
                <w:rFonts w:ascii="Times New Roman" w:eastAsia="宋体" w:hAnsi="Times New Roman" w:cs="宋体" w:hint="eastAsia"/>
                <w:color w:val="000000"/>
                <w:kern w:val="0"/>
                <w:sz w:val="24"/>
                <w:szCs w:val="24"/>
                <w:lang w:bidi="ar"/>
              </w:rPr>
              <w:t xml:space="preserve">   </w:t>
            </w:r>
            <w:r>
              <w:rPr>
                <w:rFonts w:ascii="Times New Roman" w:eastAsia="宋体" w:hAnsi="Times New Roman" w:cs="宋体" w:hint="eastAsia"/>
                <w:color w:val="000000"/>
                <w:kern w:val="0"/>
                <w:sz w:val="24"/>
                <w:szCs w:val="24"/>
                <w:lang w:bidi="ar"/>
              </w:rPr>
              <w:t>名</w:t>
            </w:r>
          </w:p>
        </w:tc>
        <w:tc>
          <w:tcPr>
            <w:tcW w:w="1829" w:type="dxa"/>
            <w:tcBorders>
              <w:top w:val="single" w:sz="4" w:space="0" w:color="000000"/>
              <w:left w:val="single" w:sz="4" w:space="0" w:color="000000"/>
              <w:bottom w:val="nil"/>
              <w:right w:val="single" w:sz="4" w:space="0" w:color="000000"/>
            </w:tcBorders>
            <w:shd w:val="clear" w:color="auto" w:fill="auto"/>
            <w:vAlign w:val="center"/>
          </w:tcPr>
          <w:p w14:paraId="21E0360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规格</w:t>
            </w:r>
          </w:p>
        </w:tc>
        <w:tc>
          <w:tcPr>
            <w:tcW w:w="714" w:type="dxa"/>
            <w:tcBorders>
              <w:top w:val="single" w:sz="4" w:space="0" w:color="000000"/>
              <w:left w:val="single" w:sz="4" w:space="0" w:color="000000"/>
              <w:bottom w:val="nil"/>
              <w:right w:val="single" w:sz="4" w:space="0" w:color="000000"/>
            </w:tcBorders>
            <w:shd w:val="clear" w:color="auto" w:fill="auto"/>
            <w:vAlign w:val="center"/>
          </w:tcPr>
          <w:p w14:paraId="31863BF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单位</w:t>
            </w:r>
          </w:p>
        </w:tc>
        <w:tc>
          <w:tcPr>
            <w:tcW w:w="986" w:type="dxa"/>
            <w:tcBorders>
              <w:top w:val="single" w:sz="4" w:space="0" w:color="000000"/>
              <w:left w:val="single" w:sz="4" w:space="0" w:color="000000"/>
              <w:bottom w:val="nil"/>
              <w:right w:val="single" w:sz="4" w:space="0" w:color="000000"/>
            </w:tcBorders>
            <w:vAlign w:val="center"/>
          </w:tcPr>
          <w:p w14:paraId="05B6F86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数量</w:t>
            </w:r>
          </w:p>
        </w:tc>
        <w:tc>
          <w:tcPr>
            <w:tcW w:w="1443" w:type="dxa"/>
            <w:tcBorders>
              <w:top w:val="single" w:sz="4" w:space="0" w:color="000000"/>
              <w:left w:val="single" w:sz="4" w:space="0" w:color="000000"/>
              <w:bottom w:val="nil"/>
              <w:right w:val="single" w:sz="4" w:space="0" w:color="000000"/>
            </w:tcBorders>
          </w:tcPr>
          <w:p w14:paraId="57653FF1"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单价（元）</w:t>
            </w:r>
          </w:p>
        </w:tc>
        <w:tc>
          <w:tcPr>
            <w:tcW w:w="1428" w:type="dxa"/>
            <w:tcBorders>
              <w:top w:val="single" w:sz="4" w:space="0" w:color="000000"/>
              <w:left w:val="single" w:sz="4" w:space="0" w:color="000000"/>
              <w:bottom w:val="nil"/>
              <w:right w:val="single" w:sz="4" w:space="0" w:color="000000"/>
            </w:tcBorders>
          </w:tcPr>
          <w:p w14:paraId="6252F24A"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总价（元）</w:t>
            </w:r>
          </w:p>
        </w:tc>
      </w:tr>
      <w:tr w:rsidR="00334876" w14:paraId="75506983"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CC8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903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全钢通风柜</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3350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1800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*850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*2350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09BD"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1F9D859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1443" w:type="dxa"/>
            <w:tcBorders>
              <w:top w:val="single" w:sz="4" w:space="0" w:color="000000"/>
              <w:left w:val="single" w:sz="4" w:space="0" w:color="000000"/>
              <w:bottom w:val="single" w:sz="4" w:space="0" w:color="000000"/>
              <w:right w:val="single" w:sz="4" w:space="0" w:color="000000"/>
            </w:tcBorders>
          </w:tcPr>
          <w:p w14:paraId="791A6A82"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05750513"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6352BE1C"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CEF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7D5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Times New Roman" w:hint="eastAsia"/>
                <w:color w:val="0D0D0D" w:themeColor="text1" w:themeTint="F2"/>
                <w:kern w:val="0"/>
                <w:sz w:val="24"/>
                <w:szCs w:val="24"/>
              </w:rPr>
              <w:t>通风柜</w:t>
            </w:r>
            <w:r>
              <w:rPr>
                <w:rFonts w:ascii="Times New Roman" w:eastAsia="宋体" w:hAnsi="Times New Roman" w:cs="Times New Roman" w:hint="eastAsia"/>
                <w:color w:val="0D0D0D" w:themeColor="text1" w:themeTint="F2"/>
                <w:kern w:val="0"/>
                <w:sz w:val="24"/>
                <w:szCs w:val="24"/>
              </w:rPr>
              <w:t>VAV</w:t>
            </w:r>
            <w:r>
              <w:rPr>
                <w:rFonts w:ascii="Times New Roman" w:eastAsia="宋体" w:hAnsi="Times New Roman" w:cs="Times New Roman" w:hint="eastAsia"/>
                <w:color w:val="0D0D0D" w:themeColor="text1" w:themeTint="F2"/>
                <w:kern w:val="0"/>
                <w:sz w:val="24"/>
                <w:szCs w:val="24"/>
              </w:rPr>
              <w:t>变风量控制装置</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975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直径</w:t>
            </w:r>
            <w:r>
              <w:rPr>
                <w:rFonts w:ascii="Times New Roman" w:eastAsia="宋体" w:hAnsi="Times New Roman" w:cs="宋体" w:hint="eastAsia"/>
                <w:color w:val="000000"/>
                <w:kern w:val="0"/>
                <w:sz w:val="24"/>
                <w:szCs w:val="24"/>
                <w:lang w:bidi="ar"/>
              </w:rPr>
              <w:t>250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DBAA"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66F9FAA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1443" w:type="dxa"/>
            <w:tcBorders>
              <w:top w:val="single" w:sz="4" w:space="0" w:color="000000"/>
              <w:left w:val="single" w:sz="4" w:space="0" w:color="000000"/>
              <w:bottom w:val="single" w:sz="4" w:space="0" w:color="000000"/>
              <w:right w:val="single" w:sz="4" w:space="0" w:color="000000"/>
            </w:tcBorders>
          </w:tcPr>
          <w:p w14:paraId="1F11A6BF"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0336AB35"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2A520485"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184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5AE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理化实验台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1F6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2600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1AF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986" w:type="dxa"/>
            <w:tcBorders>
              <w:top w:val="single" w:sz="4" w:space="0" w:color="000000"/>
              <w:left w:val="single" w:sz="4" w:space="0" w:color="000000"/>
              <w:bottom w:val="single" w:sz="4" w:space="0" w:color="000000"/>
              <w:right w:val="single" w:sz="4" w:space="0" w:color="000000"/>
            </w:tcBorders>
            <w:vAlign w:val="center"/>
          </w:tcPr>
          <w:p w14:paraId="49A77B4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39316068"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364C5B29"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1CF59E87"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426E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40E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理化实验台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D755"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2200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AEC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986" w:type="dxa"/>
            <w:tcBorders>
              <w:top w:val="single" w:sz="4" w:space="0" w:color="000000"/>
              <w:left w:val="single" w:sz="4" w:space="0" w:color="000000"/>
              <w:bottom w:val="single" w:sz="4" w:space="0" w:color="000000"/>
              <w:right w:val="single" w:sz="4" w:space="0" w:color="000000"/>
            </w:tcBorders>
            <w:vAlign w:val="center"/>
          </w:tcPr>
          <w:p w14:paraId="160E969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48B2CC9B"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0E603C4A"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270DB36B"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6B0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9D3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中央实验台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317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*1500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C70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986" w:type="dxa"/>
            <w:tcBorders>
              <w:top w:val="single" w:sz="4" w:space="0" w:color="000000"/>
              <w:left w:val="single" w:sz="4" w:space="0" w:color="000000"/>
              <w:bottom w:val="single" w:sz="4" w:space="0" w:color="000000"/>
              <w:right w:val="single" w:sz="4" w:space="0" w:color="000000"/>
            </w:tcBorders>
            <w:vAlign w:val="center"/>
          </w:tcPr>
          <w:p w14:paraId="693634F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5F9B481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632895F5"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75B320E9"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DA6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572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带水中央台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091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*750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12C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986" w:type="dxa"/>
            <w:tcBorders>
              <w:top w:val="single" w:sz="4" w:space="0" w:color="000000"/>
              <w:left w:val="single" w:sz="4" w:space="0" w:color="000000"/>
              <w:bottom w:val="single" w:sz="4" w:space="0" w:color="000000"/>
              <w:right w:val="single" w:sz="4" w:space="0" w:color="000000"/>
            </w:tcBorders>
            <w:vAlign w:val="center"/>
          </w:tcPr>
          <w:p w14:paraId="3CD7B70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3A94A9A9"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743D7B6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29B4E742"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816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B48E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全钢</w:t>
            </w:r>
            <w:proofErr w:type="gramStart"/>
            <w:r>
              <w:rPr>
                <w:rFonts w:ascii="Times New Roman" w:eastAsia="宋体" w:hAnsi="Times New Roman" w:cs="宋体" w:hint="eastAsia"/>
                <w:color w:val="000000"/>
                <w:kern w:val="0"/>
                <w:sz w:val="24"/>
                <w:szCs w:val="24"/>
                <w:lang w:bidi="ar"/>
              </w:rPr>
              <w:t>架空边桌</w:t>
            </w:r>
            <w:proofErr w:type="gramEnd"/>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787F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84A0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张</w:t>
            </w:r>
          </w:p>
        </w:tc>
        <w:tc>
          <w:tcPr>
            <w:tcW w:w="986" w:type="dxa"/>
            <w:tcBorders>
              <w:top w:val="single" w:sz="4" w:space="0" w:color="000000"/>
              <w:left w:val="single" w:sz="4" w:space="0" w:color="000000"/>
              <w:bottom w:val="single" w:sz="4" w:space="0" w:color="000000"/>
              <w:right w:val="single" w:sz="4" w:space="0" w:color="000000"/>
            </w:tcBorders>
            <w:vAlign w:val="center"/>
          </w:tcPr>
          <w:p w14:paraId="2A4DB27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01C4154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5A70854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2DE5AF60"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94E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8DF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中央台试剂架</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5F0F"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4000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*400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79D3"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33E5500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7F3C9F4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53B6FBC6"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78B05B13"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5C48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9</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246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滴水架</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C1CD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27</w:t>
            </w:r>
            <w:r>
              <w:rPr>
                <w:rFonts w:ascii="Times New Roman" w:eastAsia="宋体" w:hAnsi="Times New Roman" w:cs="宋体" w:hint="eastAsia"/>
                <w:color w:val="000000"/>
                <w:kern w:val="0"/>
                <w:sz w:val="24"/>
                <w:szCs w:val="24"/>
                <w:lang w:bidi="ar"/>
              </w:rPr>
              <w:t>柱</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93F7"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11E82A3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12A7943D"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41EE93FE"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72CB6313"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2E60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A92E"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洗眼器</w:t>
            </w:r>
            <w:proofErr w:type="gramEnd"/>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D040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纯铜</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8057"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334B6B9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6F6C2FFD"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2479E177"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42754D53"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CFB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0E4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风管</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A8F6F"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方管</w:t>
            </w:r>
          </w:p>
          <w:p w14:paraId="2D4D86D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φ</w:t>
            </w:r>
            <w:r>
              <w:rPr>
                <w:rFonts w:ascii="Times New Roman" w:eastAsia="宋体" w:hAnsi="Times New Roman" w:cs="宋体" w:hint="eastAsia"/>
                <w:color w:val="000000"/>
                <w:kern w:val="0"/>
                <w:sz w:val="24"/>
                <w:szCs w:val="24"/>
                <w:lang w:bidi="ar"/>
              </w:rPr>
              <w:t>250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C71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米</w:t>
            </w:r>
          </w:p>
        </w:tc>
        <w:tc>
          <w:tcPr>
            <w:tcW w:w="986" w:type="dxa"/>
            <w:tcBorders>
              <w:top w:val="single" w:sz="4" w:space="0" w:color="000000"/>
              <w:left w:val="single" w:sz="4" w:space="0" w:color="000000"/>
              <w:bottom w:val="single" w:sz="4" w:space="0" w:color="000000"/>
              <w:right w:val="single" w:sz="4" w:space="0" w:color="000000"/>
            </w:tcBorders>
            <w:vAlign w:val="center"/>
          </w:tcPr>
          <w:p w14:paraId="73F38C4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w:t>
            </w:r>
          </w:p>
        </w:tc>
        <w:tc>
          <w:tcPr>
            <w:tcW w:w="1443" w:type="dxa"/>
            <w:tcBorders>
              <w:top w:val="single" w:sz="4" w:space="0" w:color="000000"/>
              <w:left w:val="single" w:sz="4" w:space="0" w:color="000000"/>
              <w:bottom w:val="single" w:sz="4" w:space="0" w:color="000000"/>
              <w:right w:val="single" w:sz="4" w:space="0" w:color="000000"/>
            </w:tcBorders>
          </w:tcPr>
          <w:p w14:paraId="615A377E"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5D0FCE97"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6339BD1A"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4342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B58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风管</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C5F5"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圆管</w:t>
            </w:r>
          </w:p>
          <w:p w14:paraId="0A8CF27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φ</w:t>
            </w:r>
            <w:r>
              <w:rPr>
                <w:rFonts w:ascii="Times New Roman" w:eastAsia="宋体" w:hAnsi="Times New Roman" w:cs="宋体" w:hint="eastAsia"/>
                <w:color w:val="000000"/>
                <w:kern w:val="0"/>
                <w:sz w:val="24"/>
                <w:szCs w:val="24"/>
                <w:lang w:bidi="ar"/>
              </w:rPr>
              <w:t>75</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F7EE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米</w:t>
            </w:r>
          </w:p>
        </w:tc>
        <w:tc>
          <w:tcPr>
            <w:tcW w:w="986" w:type="dxa"/>
            <w:tcBorders>
              <w:top w:val="single" w:sz="4" w:space="0" w:color="000000"/>
              <w:left w:val="single" w:sz="4" w:space="0" w:color="000000"/>
              <w:bottom w:val="single" w:sz="4" w:space="0" w:color="000000"/>
              <w:right w:val="single" w:sz="4" w:space="0" w:color="000000"/>
            </w:tcBorders>
            <w:vAlign w:val="center"/>
          </w:tcPr>
          <w:p w14:paraId="0AF32C92"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12</w:t>
            </w:r>
          </w:p>
        </w:tc>
        <w:tc>
          <w:tcPr>
            <w:tcW w:w="1443" w:type="dxa"/>
            <w:tcBorders>
              <w:top w:val="single" w:sz="4" w:space="0" w:color="000000"/>
              <w:left w:val="single" w:sz="4" w:space="0" w:color="000000"/>
              <w:bottom w:val="single" w:sz="4" w:space="0" w:color="000000"/>
              <w:right w:val="single" w:sz="4" w:space="0" w:color="000000"/>
            </w:tcBorders>
          </w:tcPr>
          <w:p w14:paraId="2E01A4AC"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101726D7"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1CB68B47"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74B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13</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B4B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三联水龙头</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FD0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250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4EC4"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6125587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1443" w:type="dxa"/>
            <w:tcBorders>
              <w:top w:val="single" w:sz="4" w:space="0" w:color="000000"/>
              <w:left w:val="single" w:sz="4" w:space="0" w:color="000000"/>
              <w:bottom w:val="single" w:sz="4" w:space="0" w:color="000000"/>
              <w:right w:val="single" w:sz="4" w:space="0" w:color="000000"/>
            </w:tcBorders>
          </w:tcPr>
          <w:p w14:paraId="70C0C8D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2EE4DB1C"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61C4F681"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9EEE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14</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9C3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直角弯头</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7D01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250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65CF"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476C882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3</w:t>
            </w:r>
          </w:p>
        </w:tc>
        <w:tc>
          <w:tcPr>
            <w:tcW w:w="1443" w:type="dxa"/>
            <w:tcBorders>
              <w:top w:val="single" w:sz="4" w:space="0" w:color="000000"/>
              <w:left w:val="single" w:sz="4" w:space="0" w:color="000000"/>
              <w:bottom w:val="single" w:sz="4" w:space="0" w:color="000000"/>
              <w:right w:val="single" w:sz="4" w:space="0" w:color="000000"/>
            </w:tcBorders>
          </w:tcPr>
          <w:p w14:paraId="29B0CEE3"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7EFD983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759FACEC"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19731"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14F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PP</w:t>
            </w:r>
            <w:r>
              <w:rPr>
                <w:rFonts w:ascii="Times New Roman" w:eastAsia="宋体" w:hAnsi="Times New Roman" w:cs="宋体" w:hint="eastAsia"/>
                <w:color w:val="000000"/>
                <w:kern w:val="0"/>
                <w:sz w:val="24"/>
                <w:szCs w:val="24"/>
                <w:lang w:bidi="ar"/>
              </w:rPr>
              <w:t>药品柜</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D2E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900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*450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7795"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44DD412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771A686F"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4B256BA6"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5F74C7A1"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CFF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4F36"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强酸强碱柜</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969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1090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*500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*1800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261A" w14:textId="77777777" w:rsidR="00334876" w:rsidRDefault="00000000">
            <w:pPr>
              <w:widowControl/>
              <w:jc w:val="center"/>
              <w:textAlignment w:val="center"/>
              <w:rPr>
                <w:rFonts w:ascii="Times New Roman" w:eastAsia="宋体" w:hAnsi="Times New Roman" w:cs="宋体"/>
                <w:color w:val="000000"/>
                <w:sz w:val="24"/>
                <w:szCs w:val="24"/>
              </w:rPr>
            </w:pPr>
            <w:proofErr w:type="gramStart"/>
            <w:r>
              <w:rPr>
                <w:rFonts w:ascii="Times New Roman" w:eastAsia="宋体" w:hAnsi="Times New Roman" w:cs="宋体" w:hint="eastAsia"/>
                <w:color w:val="000000"/>
                <w:kern w:val="0"/>
                <w:sz w:val="24"/>
                <w:szCs w:val="24"/>
                <w:lang w:bidi="ar"/>
              </w:rPr>
              <w:t>个</w:t>
            </w:r>
            <w:proofErr w:type="gramEnd"/>
          </w:p>
        </w:tc>
        <w:tc>
          <w:tcPr>
            <w:tcW w:w="986" w:type="dxa"/>
            <w:tcBorders>
              <w:top w:val="single" w:sz="4" w:space="0" w:color="000000"/>
              <w:left w:val="single" w:sz="4" w:space="0" w:color="000000"/>
              <w:bottom w:val="single" w:sz="4" w:space="0" w:color="000000"/>
              <w:right w:val="single" w:sz="4" w:space="0" w:color="000000"/>
            </w:tcBorders>
            <w:vAlign w:val="center"/>
          </w:tcPr>
          <w:p w14:paraId="22C787F7"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5BB7E45F"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38C101F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6E48CC86"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4B1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17</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CF3B"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隔墙</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D96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轻钢龙骨隔断</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55D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m2</w:t>
            </w:r>
          </w:p>
        </w:tc>
        <w:tc>
          <w:tcPr>
            <w:tcW w:w="986" w:type="dxa"/>
            <w:tcBorders>
              <w:top w:val="single" w:sz="4" w:space="0" w:color="000000"/>
              <w:left w:val="single" w:sz="4" w:space="0" w:color="000000"/>
              <w:bottom w:val="single" w:sz="4" w:space="0" w:color="000000"/>
              <w:right w:val="single" w:sz="4" w:space="0" w:color="000000"/>
            </w:tcBorders>
            <w:vAlign w:val="center"/>
          </w:tcPr>
          <w:p w14:paraId="605D7BB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50</w:t>
            </w:r>
          </w:p>
        </w:tc>
        <w:tc>
          <w:tcPr>
            <w:tcW w:w="1443" w:type="dxa"/>
            <w:tcBorders>
              <w:top w:val="single" w:sz="4" w:space="0" w:color="000000"/>
              <w:left w:val="single" w:sz="4" w:space="0" w:color="000000"/>
              <w:bottom w:val="single" w:sz="4" w:space="0" w:color="000000"/>
              <w:right w:val="single" w:sz="4" w:space="0" w:color="000000"/>
            </w:tcBorders>
          </w:tcPr>
          <w:p w14:paraId="7D5EF390"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3EB2D958"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52D94927"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1C6C"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18</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E633A"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门</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19BF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900</w:t>
            </w:r>
            <w:r>
              <w:rPr>
                <w:rFonts w:ascii="Times New Roman" w:eastAsia="宋体" w:hAnsi="Times New Roman" w:cs="宋体"/>
                <w:color w:val="000000"/>
                <w:kern w:val="0"/>
                <w:sz w:val="24"/>
                <w:szCs w:val="24"/>
                <w:lang w:bidi="ar"/>
              </w:rPr>
              <w:t>mm</w:t>
            </w:r>
            <w:r>
              <w:rPr>
                <w:rFonts w:ascii="Times New Roman" w:eastAsia="宋体" w:hAnsi="Times New Roman" w:cs="宋体" w:hint="eastAsia"/>
                <w:color w:val="000000"/>
                <w:kern w:val="0"/>
                <w:sz w:val="24"/>
                <w:szCs w:val="24"/>
                <w:lang w:bidi="ar"/>
              </w:rPr>
              <w:t>*2000</w:t>
            </w:r>
            <w:r>
              <w:rPr>
                <w:rFonts w:ascii="Times New Roman" w:eastAsia="宋体" w:hAnsi="Times New Roman" w:cs="宋体"/>
                <w:color w:val="000000"/>
                <w:kern w:val="0"/>
                <w:sz w:val="24"/>
                <w:szCs w:val="24"/>
                <w:lang w:bidi="ar"/>
              </w:rPr>
              <w:t>mm</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9EC50"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扇</w:t>
            </w:r>
          </w:p>
        </w:tc>
        <w:tc>
          <w:tcPr>
            <w:tcW w:w="986" w:type="dxa"/>
            <w:tcBorders>
              <w:top w:val="single" w:sz="4" w:space="0" w:color="000000"/>
              <w:left w:val="single" w:sz="4" w:space="0" w:color="000000"/>
              <w:bottom w:val="single" w:sz="4" w:space="0" w:color="000000"/>
              <w:right w:val="single" w:sz="4" w:space="0" w:color="000000"/>
            </w:tcBorders>
            <w:vAlign w:val="center"/>
          </w:tcPr>
          <w:p w14:paraId="6D8B83C3"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w:t>
            </w:r>
          </w:p>
        </w:tc>
        <w:tc>
          <w:tcPr>
            <w:tcW w:w="1443" w:type="dxa"/>
            <w:tcBorders>
              <w:top w:val="single" w:sz="4" w:space="0" w:color="000000"/>
              <w:left w:val="single" w:sz="4" w:space="0" w:color="000000"/>
              <w:bottom w:val="single" w:sz="4" w:space="0" w:color="000000"/>
              <w:right w:val="single" w:sz="4" w:space="0" w:color="000000"/>
            </w:tcBorders>
          </w:tcPr>
          <w:p w14:paraId="1C4AD3B7"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7DA8E15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0614F950"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3DE6"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19</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8D81"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实验椅</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4588"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7109"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把</w:t>
            </w:r>
          </w:p>
        </w:tc>
        <w:tc>
          <w:tcPr>
            <w:tcW w:w="986" w:type="dxa"/>
            <w:tcBorders>
              <w:top w:val="single" w:sz="4" w:space="0" w:color="000000"/>
              <w:left w:val="single" w:sz="4" w:space="0" w:color="000000"/>
              <w:bottom w:val="single" w:sz="4" w:space="0" w:color="000000"/>
              <w:right w:val="single" w:sz="4" w:space="0" w:color="000000"/>
            </w:tcBorders>
            <w:vAlign w:val="center"/>
          </w:tcPr>
          <w:p w14:paraId="52953F0F" w14:textId="77777777" w:rsidR="00334876" w:rsidRDefault="00000000">
            <w:pPr>
              <w:widowControl/>
              <w:jc w:val="center"/>
              <w:textAlignment w:val="center"/>
              <w:rPr>
                <w:rFonts w:ascii="Times New Roman" w:eastAsia="宋体" w:hAnsi="Times New Roman" w:cs="宋体"/>
                <w:color w:val="000000"/>
                <w:kern w:val="0"/>
                <w:sz w:val="24"/>
                <w:szCs w:val="24"/>
                <w:lang w:bidi="ar"/>
              </w:rPr>
            </w:pPr>
            <w:r>
              <w:rPr>
                <w:rFonts w:ascii="Times New Roman" w:eastAsia="宋体" w:hAnsi="Times New Roman" w:cs="宋体" w:hint="eastAsia"/>
                <w:color w:val="000000"/>
                <w:kern w:val="0"/>
                <w:sz w:val="24"/>
                <w:szCs w:val="24"/>
                <w:lang w:bidi="ar"/>
              </w:rPr>
              <w:t>10</w:t>
            </w:r>
          </w:p>
        </w:tc>
        <w:tc>
          <w:tcPr>
            <w:tcW w:w="1443" w:type="dxa"/>
            <w:tcBorders>
              <w:top w:val="single" w:sz="4" w:space="0" w:color="000000"/>
              <w:left w:val="single" w:sz="4" w:space="0" w:color="000000"/>
              <w:bottom w:val="single" w:sz="4" w:space="0" w:color="000000"/>
              <w:right w:val="single" w:sz="4" w:space="0" w:color="000000"/>
            </w:tcBorders>
          </w:tcPr>
          <w:p w14:paraId="42A105A8"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3662C464"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562778F4"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226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20</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363D"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水电改造</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88D1" w14:textId="77777777" w:rsidR="00334876" w:rsidRDefault="00334876">
            <w:pPr>
              <w:jc w:val="center"/>
              <w:rPr>
                <w:rFonts w:ascii="Times New Roman" w:eastAsia="宋体" w:hAnsi="Times New Roman" w:cs="宋体"/>
                <w:color w:val="000000"/>
                <w:sz w:val="24"/>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9EC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项</w:t>
            </w:r>
          </w:p>
        </w:tc>
        <w:tc>
          <w:tcPr>
            <w:tcW w:w="986" w:type="dxa"/>
            <w:tcBorders>
              <w:top w:val="single" w:sz="4" w:space="0" w:color="000000"/>
              <w:left w:val="single" w:sz="4" w:space="0" w:color="000000"/>
              <w:bottom w:val="single" w:sz="4" w:space="0" w:color="000000"/>
              <w:right w:val="single" w:sz="4" w:space="0" w:color="000000"/>
            </w:tcBorders>
            <w:vAlign w:val="center"/>
          </w:tcPr>
          <w:p w14:paraId="24A724DE"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3B3E13B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57864C3C"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18DAC196" w14:textId="77777777">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81CB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21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0D18"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安装及运费</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D142E" w14:textId="77777777" w:rsidR="00334876" w:rsidRDefault="00334876">
            <w:pPr>
              <w:jc w:val="center"/>
              <w:rPr>
                <w:rFonts w:ascii="Times New Roman" w:eastAsia="宋体" w:hAnsi="Times New Roman" w:cs="宋体"/>
                <w:color w:val="000000"/>
                <w:sz w:val="24"/>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06F9"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项</w:t>
            </w:r>
          </w:p>
        </w:tc>
        <w:tc>
          <w:tcPr>
            <w:tcW w:w="986" w:type="dxa"/>
            <w:tcBorders>
              <w:top w:val="single" w:sz="4" w:space="0" w:color="000000"/>
              <w:left w:val="single" w:sz="4" w:space="0" w:color="000000"/>
              <w:bottom w:val="single" w:sz="4" w:space="0" w:color="000000"/>
              <w:right w:val="single" w:sz="4" w:space="0" w:color="000000"/>
            </w:tcBorders>
            <w:vAlign w:val="center"/>
          </w:tcPr>
          <w:p w14:paraId="28F44544" w14:textId="77777777" w:rsidR="00334876" w:rsidRDefault="00000000">
            <w:pPr>
              <w:widowControl/>
              <w:jc w:val="center"/>
              <w:textAlignment w:val="center"/>
              <w:rPr>
                <w:rFonts w:ascii="Times New Roman" w:eastAsia="宋体" w:hAnsi="Times New Roman" w:cs="宋体"/>
                <w:color w:val="000000"/>
                <w:sz w:val="24"/>
                <w:szCs w:val="24"/>
              </w:rPr>
            </w:pPr>
            <w:r>
              <w:rPr>
                <w:rFonts w:ascii="Times New Roman" w:eastAsia="宋体" w:hAnsi="Times New Roman" w:cs="宋体" w:hint="eastAsia"/>
                <w:color w:val="000000"/>
                <w:kern w:val="0"/>
                <w:sz w:val="24"/>
                <w:szCs w:val="24"/>
                <w:lang w:bidi="ar"/>
              </w:rPr>
              <w:t>1</w:t>
            </w:r>
          </w:p>
        </w:tc>
        <w:tc>
          <w:tcPr>
            <w:tcW w:w="1443" w:type="dxa"/>
            <w:tcBorders>
              <w:top w:val="single" w:sz="4" w:space="0" w:color="000000"/>
              <w:left w:val="single" w:sz="4" w:space="0" w:color="000000"/>
              <w:bottom w:val="single" w:sz="4" w:space="0" w:color="000000"/>
              <w:right w:val="single" w:sz="4" w:space="0" w:color="000000"/>
            </w:tcBorders>
          </w:tcPr>
          <w:p w14:paraId="3E120E2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c>
          <w:tcPr>
            <w:tcW w:w="1428" w:type="dxa"/>
            <w:tcBorders>
              <w:top w:val="single" w:sz="4" w:space="0" w:color="000000"/>
              <w:left w:val="single" w:sz="4" w:space="0" w:color="000000"/>
              <w:bottom w:val="single" w:sz="4" w:space="0" w:color="000000"/>
              <w:right w:val="single" w:sz="4" w:space="0" w:color="000000"/>
            </w:tcBorders>
          </w:tcPr>
          <w:p w14:paraId="55B4EC51" w14:textId="77777777" w:rsidR="00334876" w:rsidRDefault="00334876">
            <w:pPr>
              <w:widowControl/>
              <w:jc w:val="center"/>
              <w:textAlignment w:val="center"/>
              <w:rPr>
                <w:rFonts w:ascii="Times New Roman" w:eastAsia="宋体" w:hAnsi="Times New Roman" w:cs="宋体"/>
                <w:color w:val="000000"/>
                <w:kern w:val="0"/>
                <w:sz w:val="24"/>
                <w:szCs w:val="24"/>
                <w:lang w:bidi="ar"/>
              </w:rPr>
            </w:pPr>
          </w:p>
        </w:tc>
      </w:tr>
      <w:tr w:rsidR="00334876" w14:paraId="0452C070" w14:textId="77777777">
        <w:trPr>
          <w:trHeight w:val="300"/>
        </w:trPr>
        <w:tc>
          <w:tcPr>
            <w:tcW w:w="86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B414906" w14:textId="77777777" w:rsidR="00334876" w:rsidRDefault="00000000">
            <w:pPr>
              <w:jc w:val="left"/>
              <w:rPr>
                <w:rFonts w:ascii="Times New Roman" w:eastAsia="宋体" w:hAnsi="Times New Roman" w:cs="宋体"/>
                <w:b/>
                <w:bCs/>
                <w:color w:val="000000"/>
                <w:kern w:val="0"/>
                <w:sz w:val="24"/>
                <w:szCs w:val="24"/>
                <w:lang w:bidi="ar"/>
              </w:rPr>
            </w:pPr>
            <w:r>
              <w:rPr>
                <w:rFonts w:ascii="Times New Roman" w:eastAsia="宋体" w:hAnsi="Times New Roman" w:cs="宋体" w:hint="eastAsia"/>
                <w:b/>
                <w:bCs/>
                <w:color w:val="000000"/>
                <w:kern w:val="0"/>
                <w:sz w:val="24"/>
                <w:szCs w:val="24"/>
                <w:lang w:bidi="ar"/>
              </w:rPr>
              <w:t>合计：大写：</w:t>
            </w:r>
          </w:p>
          <w:p w14:paraId="329B2121" w14:textId="77777777" w:rsidR="00334876" w:rsidRDefault="00000000">
            <w:pPr>
              <w:ind w:firstLineChars="300" w:firstLine="723"/>
              <w:jc w:val="left"/>
              <w:rPr>
                <w:rFonts w:ascii="Times New Roman" w:eastAsia="宋体" w:hAnsi="Times New Roman" w:cs="宋体"/>
                <w:b/>
                <w:bCs/>
                <w:color w:val="000000"/>
                <w:kern w:val="0"/>
                <w:sz w:val="24"/>
                <w:szCs w:val="24"/>
                <w:lang w:bidi="ar"/>
              </w:rPr>
            </w:pPr>
            <w:r>
              <w:rPr>
                <w:rFonts w:ascii="Times New Roman" w:eastAsia="宋体" w:hAnsi="Times New Roman" w:cs="宋体" w:hint="eastAsia"/>
                <w:b/>
                <w:bCs/>
                <w:color w:val="000000"/>
                <w:kern w:val="0"/>
                <w:sz w:val="24"/>
                <w:szCs w:val="24"/>
                <w:lang w:bidi="ar"/>
              </w:rPr>
              <w:t>小写：</w:t>
            </w:r>
          </w:p>
        </w:tc>
      </w:tr>
    </w:tbl>
    <w:p w14:paraId="75AD4D2B" w14:textId="77777777" w:rsidR="00334876" w:rsidRDefault="00000000">
      <w:pPr>
        <w:spacing w:line="360" w:lineRule="exact"/>
        <w:ind w:firstLineChars="200" w:firstLine="420"/>
        <w:rPr>
          <w:szCs w:val="21"/>
        </w:rPr>
      </w:pPr>
      <w:r>
        <w:rPr>
          <w:rFonts w:hint="eastAsia"/>
          <w:szCs w:val="21"/>
        </w:rPr>
        <w:t>投标单位（盖章）：</w:t>
      </w:r>
    </w:p>
    <w:p w14:paraId="14766B93" w14:textId="77777777" w:rsidR="00334876" w:rsidRDefault="00000000">
      <w:pPr>
        <w:spacing w:line="360" w:lineRule="exact"/>
        <w:ind w:firstLineChars="200" w:firstLine="420"/>
        <w:rPr>
          <w:szCs w:val="21"/>
        </w:rPr>
      </w:pPr>
      <w:r>
        <w:rPr>
          <w:rFonts w:hint="eastAsia"/>
          <w:szCs w:val="21"/>
        </w:rPr>
        <w:t>法定代表人或代理人（签字或盖章）：</w:t>
      </w:r>
    </w:p>
    <w:p w14:paraId="1E09B11C" w14:textId="77777777" w:rsidR="00334876" w:rsidRDefault="00000000">
      <w:pPr>
        <w:spacing w:line="360" w:lineRule="exact"/>
        <w:ind w:firstLineChars="200" w:firstLine="420"/>
        <w:rPr>
          <w:szCs w:val="21"/>
        </w:rPr>
      </w:pPr>
      <w:r>
        <w:rPr>
          <w:rFonts w:hint="eastAsia"/>
          <w:szCs w:val="21"/>
        </w:rPr>
        <w:t>日期：    年    月    日</w:t>
      </w:r>
    </w:p>
    <w:p w14:paraId="74DC3651" w14:textId="77777777" w:rsidR="00334876" w:rsidRDefault="00000000">
      <w:pPr>
        <w:rPr>
          <w:szCs w:val="21"/>
        </w:rPr>
      </w:pPr>
      <w:r>
        <w:rPr>
          <w:szCs w:val="21"/>
        </w:rPr>
        <w:br w:type="page"/>
      </w:r>
    </w:p>
    <w:p w14:paraId="3F1CB5A4" w14:textId="77777777" w:rsidR="00334876" w:rsidRDefault="00000000">
      <w:pPr>
        <w:pStyle w:val="2"/>
        <w:spacing w:line="360" w:lineRule="auto"/>
        <w:ind w:leftChars="0" w:left="0" w:firstLineChars="0" w:firstLine="0"/>
        <w:jc w:val="both"/>
        <w:rPr>
          <w:szCs w:val="21"/>
        </w:rPr>
      </w:pPr>
      <w:r>
        <w:rPr>
          <w:rFonts w:hint="eastAsia"/>
          <w:szCs w:val="21"/>
        </w:rPr>
        <w:lastRenderedPageBreak/>
        <w:t>附件3：需求响应对照表</w:t>
      </w:r>
    </w:p>
    <w:p w14:paraId="4B7123ED" w14:textId="77777777" w:rsidR="00334876" w:rsidRDefault="00000000">
      <w:pPr>
        <w:pStyle w:val="2"/>
        <w:spacing w:line="360" w:lineRule="auto"/>
        <w:ind w:firstLine="723"/>
        <w:jc w:val="center"/>
        <w:rPr>
          <w:rFonts w:ascii="Calibri" w:hAnsi="Calibri"/>
          <w:b/>
          <w:bCs/>
          <w:sz w:val="36"/>
          <w:szCs w:val="36"/>
        </w:rPr>
      </w:pPr>
      <w:r>
        <w:rPr>
          <w:rFonts w:ascii="Calibri" w:eastAsia="宋体" w:hAnsi="Calibri" w:hint="eastAsia"/>
          <w:b/>
          <w:bCs/>
          <w:sz w:val="36"/>
          <w:szCs w:val="36"/>
        </w:rPr>
        <w:t>需求</w:t>
      </w:r>
      <w:r>
        <w:rPr>
          <w:rFonts w:ascii="Calibri" w:hAnsi="Calibri" w:hint="eastAsia"/>
          <w:b/>
          <w:bCs/>
          <w:sz w:val="36"/>
          <w:szCs w:val="36"/>
        </w:rPr>
        <w:t>响应对照表</w:t>
      </w:r>
    </w:p>
    <w:p w14:paraId="4E7C22A6" w14:textId="77777777" w:rsidR="00334876" w:rsidRDefault="00000000">
      <w:pPr>
        <w:pStyle w:val="2"/>
        <w:spacing w:line="360" w:lineRule="auto"/>
        <w:ind w:firstLineChars="100" w:firstLine="240"/>
        <w:rPr>
          <w:rFonts w:ascii="Calibri" w:hAnsi="Calibri"/>
          <w:szCs w:val="24"/>
        </w:rPr>
      </w:pPr>
      <w:r>
        <w:rPr>
          <w:rFonts w:ascii="Calibri" w:hAnsi="Calibri" w:hint="eastAsia"/>
          <w:szCs w:val="24"/>
        </w:rPr>
        <w:t>逐条对应本项目采购</w:t>
      </w:r>
      <w:r>
        <w:rPr>
          <w:rFonts w:ascii="Calibri" w:eastAsia="宋体" w:hAnsi="Calibri" w:hint="eastAsia"/>
          <w:szCs w:val="24"/>
        </w:rPr>
        <w:t>需求</w:t>
      </w:r>
      <w:r>
        <w:rPr>
          <w:rFonts w:ascii="Calibri" w:hAnsi="Calibri" w:hint="eastAsia"/>
          <w:szCs w:val="24"/>
        </w:rPr>
        <w:t>中的要求认真填写该表。“偏离说明”一</w:t>
      </w:r>
      <w:proofErr w:type="gramStart"/>
      <w:r>
        <w:rPr>
          <w:rFonts w:ascii="Calibri" w:hAnsi="Calibri" w:hint="eastAsia"/>
          <w:szCs w:val="24"/>
        </w:rPr>
        <w:t>栏选择</w:t>
      </w:r>
      <w:proofErr w:type="gramEnd"/>
      <w:r>
        <w:rPr>
          <w:rFonts w:ascii="Calibri" w:hAnsi="Calibri" w:hint="eastAsia"/>
          <w:szCs w:val="24"/>
        </w:rPr>
        <w:t>“正偏离”、“负偏离”或“无偏离”进行填写。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74"/>
        <w:gridCol w:w="2012"/>
        <w:gridCol w:w="2048"/>
      </w:tblGrid>
      <w:tr w:rsidR="00334876" w14:paraId="7307EB29" w14:textId="77777777">
        <w:trPr>
          <w:trHeight w:val="378"/>
        </w:trPr>
        <w:tc>
          <w:tcPr>
            <w:tcW w:w="2463" w:type="dxa"/>
            <w:vMerge w:val="restart"/>
            <w:vAlign w:val="center"/>
          </w:tcPr>
          <w:p w14:paraId="0B4A1532" w14:textId="77777777" w:rsidR="00334876" w:rsidRDefault="00000000">
            <w:pPr>
              <w:pStyle w:val="2"/>
              <w:spacing w:line="360" w:lineRule="auto"/>
              <w:ind w:firstLine="480"/>
              <w:jc w:val="both"/>
              <w:rPr>
                <w:rFonts w:ascii="Calibri" w:eastAsia="宋体" w:hAnsi="Calibri" w:cs="Calibri"/>
                <w:szCs w:val="24"/>
              </w:rPr>
            </w:pPr>
            <w:r>
              <w:rPr>
                <w:rFonts w:ascii="Calibri" w:hAnsi="Calibri" w:cs="Calibri" w:hint="eastAsia"/>
                <w:szCs w:val="24"/>
              </w:rPr>
              <w:t>序号</w:t>
            </w:r>
          </w:p>
        </w:tc>
        <w:tc>
          <w:tcPr>
            <w:tcW w:w="4927" w:type="dxa"/>
            <w:gridSpan w:val="2"/>
            <w:vAlign w:val="center"/>
          </w:tcPr>
          <w:p w14:paraId="341BDF4E" w14:textId="77777777" w:rsidR="00334876" w:rsidRDefault="00000000">
            <w:pPr>
              <w:pStyle w:val="2"/>
              <w:tabs>
                <w:tab w:val="left" w:pos="2188"/>
              </w:tabs>
              <w:spacing w:line="360" w:lineRule="auto"/>
              <w:ind w:firstLineChars="400" w:firstLine="960"/>
              <w:jc w:val="both"/>
              <w:rPr>
                <w:rFonts w:ascii="Calibri" w:hAnsi="Calibri" w:cs="Calibri"/>
                <w:szCs w:val="24"/>
              </w:rPr>
            </w:pPr>
            <w:r>
              <w:rPr>
                <w:rFonts w:ascii="Calibri" w:hAnsi="Calibri" w:cs="Calibri" w:hint="eastAsia"/>
                <w:szCs w:val="24"/>
              </w:rPr>
              <w:t>响应文件承诺</w:t>
            </w:r>
          </w:p>
        </w:tc>
        <w:tc>
          <w:tcPr>
            <w:tcW w:w="2464" w:type="dxa"/>
            <w:vMerge w:val="restart"/>
            <w:vAlign w:val="center"/>
          </w:tcPr>
          <w:p w14:paraId="2C527965" w14:textId="77777777" w:rsidR="00334876" w:rsidRDefault="00000000">
            <w:pPr>
              <w:pStyle w:val="2"/>
              <w:spacing w:line="360" w:lineRule="auto"/>
              <w:ind w:leftChars="0" w:left="0" w:firstLine="480"/>
              <w:jc w:val="both"/>
              <w:rPr>
                <w:rFonts w:ascii="Calibri" w:hAnsi="Calibri" w:cs="Calibri"/>
                <w:szCs w:val="24"/>
              </w:rPr>
            </w:pPr>
            <w:r>
              <w:rPr>
                <w:rFonts w:ascii="Calibri" w:hAnsi="Calibri" w:cs="Calibri" w:hint="eastAsia"/>
                <w:szCs w:val="24"/>
              </w:rPr>
              <w:t>偏离说明</w:t>
            </w:r>
          </w:p>
        </w:tc>
      </w:tr>
      <w:tr w:rsidR="00334876" w14:paraId="5CDE8911" w14:textId="77777777">
        <w:trPr>
          <w:trHeight w:val="435"/>
        </w:trPr>
        <w:tc>
          <w:tcPr>
            <w:tcW w:w="2463" w:type="dxa"/>
            <w:vMerge/>
            <w:vAlign w:val="center"/>
          </w:tcPr>
          <w:p w14:paraId="11D56B13" w14:textId="77777777" w:rsidR="00334876" w:rsidRDefault="00334876">
            <w:pPr>
              <w:pStyle w:val="2"/>
              <w:spacing w:line="360" w:lineRule="auto"/>
              <w:ind w:firstLine="480"/>
              <w:jc w:val="center"/>
              <w:rPr>
                <w:rFonts w:ascii="Calibri" w:hAnsi="Calibri" w:cs="Calibri"/>
                <w:szCs w:val="24"/>
              </w:rPr>
            </w:pPr>
          </w:p>
        </w:tc>
        <w:tc>
          <w:tcPr>
            <w:tcW w:w="2463" w:type="dxa"/>
            <w:vAlign w:val="center"/>
          </w:tcPr>
          <w:p w14:paraId="43797006" w14:textId="77777777" w:rsidR="00334876" w:rsidRDefault="00000000">
            <w:pPr>
              <w:pStyle w:val="2"/>
              <w:tabs>
                <w:tab w:val="center" w:pos="956"/>
              </w:tabs>
              <w:spacing w:line="360" w:lineRule="auto"/>
              <w:ind w:leftChars="0" w:left="0" w:firstLineChars="0" w:firstLine="0"/>
              <w:jc w:val="center"/>
              <w:rPr>
                <w:rFonts w:ascii="Calibri" w:eastAsia="宋体" w:hAnsi="Calibri" w:cs="Calibri"/>
                <w:szCs w:val="24"/>
              </w:rPr>
            </w:pPr>
            <w:r>
              <w:rPr>
                <w:rFonts w:ascii="Calibri" w:eastAsia="宋体" w:hAnsi="Calibri" w:cs="Calibri" w:hint="eastAsia"/>
                <w:szCs w:val="24"/>
              </w:rPr>
              <w:t>采购需</w:t>
            </w:r>
            <w:r>
              <w:rPr>
                <w:rFonts w:ascii="Calibri" w:hAnsi="Calibri" w:cs="Calibri" w:hint="eastAsia"/>
                <w:szCs w:val="24"/>
              </w:rPr>
              <w:t>求</w:t>
            </w:r>
          </w:p>
        </w:tc>
        <w:tc>
          <w:tcPr>
            <w:tcW w:w="2464" w:type="dxa"/>
            <w:vAlign w:val="center"/>
          </w:tcPr>
          <w:p w14:paraId="24CB71E5" w14:textId="77777777" w:rsidR="00334876" w:rsidRDefault="00000000">
            <w:pPr>
              <w:pStyle w:val="2"/>
              <w:spacing w:line="360" w:lineRule="auto"/>
              <w:ind w:leftChars="0" w:left="0" w:firstLineChars="0" w:firstLine="0"/>
              <w:jc w:val="center"/>
              <w:rPr>
                <w:rFonts w:ascii="Calibri" w:hAnsi="Calibri" w:cs="Calibri"/>
                <w:szCs w:val="24"/>
              </w:rPr>
            </w:pPr>
            <w:r>
              <w:rPr>
                <w:rFonts w:ascii="Calibri" w:hAnsi="Calibri" w:cs="Calibri" w:hint="eastAsia"/>
                <w:szCs w:val="24"/>
              </w:rPr>
              <w:t>响应内容</w:t>
            </w:r>
          </w:p>
        </w:tc>
        <w:tc>
          <w:tcPr>
            <w:tcW w:w="2464" w:type="dxa"/>
            <w:vMerge/>
            <w:vAlign w:val="center"/>
          </w:tcPr>
          <w:p w14:paraId="2BDD1E42" w14:textId="77777777" w:rsidR="00334876" w:rsidRDefault="00334876">
            <w:pPr>
              <w:pStyle w:val="2"/>
              <w:spacing w:line="360" w:lineRule="auto"/>
              <w:ind w:firstLine="480"/>
              <w:jc w:val="center"/>
              <w:rPr>
                <w:rFonts w:ascii="Calibri" w:hAnsi="Calibri" w:cs="Calibri"/>
                <w:szCs w:val="24"/>
              </w:rPr>
            </w:pPr>
          </w:p>
        </w:tc>
      </w:tr>
      <w:tr w:rsidR="00334876" w14:paraId="4A39CBE5" w14:textId="77777777">
        <w:tc>
          <w:tcPr>
            <w:tcW w:w="2463" w:type="dxa"/>
            <w:vAlign w:val="center"/>
          </w:tcPr>
          <w:p w14:paraId="603D28C4" w14:textId="77777777" w:rsidR="00334876" w:rsidRDefault="00334876">
            <w:pPr>
              <w:pStyle w:val="2"/>
              <w:spacing w:line="360" w:lineRule="auto"/>
              <w:ind w:firstLine="480"/>
              <w:jc w:val="center"/>
              <w:rPr>
                <w:rFonts w:ascii="Calibri" w:hAnsi="Calibri" w:cs="Calibri"/>
                <w:szCs w:val="24"/>
              </w:rPr>
            </w:pPr>
          </w:p>
        </w:tc>
        <w:tc>
          <w:tcPr>
            <w:tcW w:w="2463" w:type="dxa"/>
            <w:vAlign w:val="center"/>
          </w:tcPr>
          <w:p w14:paraId="2551CE02" w14:textId="77777777" w:rsidR="00334876" w:rsidRDefault="00334876">
            <w:pPr>
              <w:pStyle w:val="2"/>
              <w:spacing w:line="360" w:lineRule="auto"/>
              <w:ind w:firstLine="480"/>
              <w:jc w:val="center"/>
              <w:rPr>
                <w:rFonts w:ascii="Calibri" w:hAnsi="Calibri" w:cs="Calibri"/>
                <w:szCs w:val="24"/>
              </w:rPr>
            </w:pPr>
          </w:p>
        </w:tc>
        <w:tc>
          <w:tcPr>
            <w:tcW w:w="2464" w:type="dxa"/>
            <w:vAlign w:val="center"/>
          </w:tcPr>
          <w:p w14:paraId="4E58DE4B" w14:textId="77777777" w:rsidR="00334876" w:rsidRDefault="00334876">
            <w:pPr>
              <w:pStyle w:val="2"/>
              <w:spacing w:line="360" w:lineRule="auto"/>
              <w:ind w:firstLine="480"/>
              <w:jc w:val="center"/>
              <w:rPr>
                <w:rFonts w:ascii="Calibri" w:hAnsi="Calibri" w:cs="Calibri"/>
                <w:szCs w:val="24"/>
              </w:rPr>
            </w:pPr>
          </w:p>
        </w:tc>
        <w:tc>
          <w:tcPr>
            <w:tcW w:w="2464" w:type="dxa"/>
            <w:vAlign w:val="center"/>
          </w:tcPr>
          <w:p w14:paraId="4254CC98" w14:textId="77777777" w:rsidR="00334876" w:rsidRDefault="00334876">
            <w:pPr>
              <w:pStyle w:val="2"/>
              <w:spacing w:line="360" w:lineRule="auto"/>
              <w:ind w:firstLine="480"/>
              <w:jc w:val="center"/>
              <w:rPr>
                <w:rFonts w:ascii="Calibri" w:hAnsi="Calibri" w:cs="Calibri"/>
                <w:szCs w:val="24"/>
              </w:rPr>
            </w:pPr>
          </w:p>
        </w:tc>
      </w:tr>
      <w:tr w:rsidR="00334876" w14:paraId="49F0BF71" w14:textId="77777777">
        <w:tc>
          <w:tcPr>
            <w:tcW w:w="2463" w:type="dxa"/>
          </w:tcPr>
          <w:p w14:paraId="264FE084" w14:textId="77777777" w:rsidR="00334876" w:rsidRDefault="00334876">
            <w:pPr>
              <w:pStyle w:val="2"/>
              <w:spacing w:line="360" w:lineRule="auto"/>
              <w:ind w:firstLine="480"/>
              <w:jc w:val="center"/>
              <w:rPr>
                <w:rFonts w:ascii="Calibri" w:hAnsi="Calibri" w:cs="Calibri"/>
                <w:szCs w:val="24"/>
              </w:rPr>
            </w:pPr>
          </w:p>
        </w:tc>
        <w:tc>
          <w:tcPr>
            <w:tcW w:w="2463" w:type="dxa"/>
          </w:tcPr>
          <w:p w14:paraId="6164F700" w14:textId="77777777" w:rsidR="00334876" w:rsidRDefault="00334876">
            <w:pPr>
              <w:pStyle w:val="2"/>
              <w:spacing w:line="360" w:lineRule="auto"/>
              <w:ind w:firstLine="480"/>
              <w:jc w:val="center"/>
              <w:rPr>
                <w:rFonts w:ascii="Calibri" w:hAnsi="Calibri" w:cs="Calibri"/>
                <w:szCs w:val="24"/>
              </w:rPr>
            </w:pPr>
          </w:p>
        </w:tc>
        <w:tc>
          <w:tcPr>
            <w:tcW w:w="2464" w:type="dxa"/>
          </w:tcPr>
          <w:p w14:paraId="7964AD0A" w14:textId="77777777" w:rsidR="00334876" w:rsidRDefault="00334876">
            <w:pPr>
              <w:pStyle w:val="2"/>
              <w:spacing w:line="360" w:lineRule="auto"/>
              <w:ind w:firstLine="480"/>
              <w:jc w:val="center"/>
              <w:rPr>
                <w:rFonts w:ascii="Calibri" w:hAnsi="Calibri" w:cs="Calibri"/>
                <w:szCs w:val="24"/>
              </w:rPr>
            </w:pPr>
          </w:p>
        </w:tc>
        <w:tc>
          <w:tcPr>
            <w:tcW w:w="2464" w:type="dxa"/>
          </w:tcPr>
          <w:p w14:paraId="264F4402" w14:textId="77777777" w:rsidR="00334876" w:rsidRDefault="00334876">
            <w:pPr>
              <w:pStyle w:val="2"/>
              <w:spacing w:line="360" w:lineRule="auto"/>
              <w:ind w:firstLine="480"/>
              <w:jc w:val="center"/>
              <w:rPr>
                <w:rFonts w:ascii="Calibri" w:hAnsi="Calibri" w:cs="Calibri"/>
                <w:szCs w:val="24"/>
              </w:rPr>
            </w:pPr>
          </w:p>
        </w:tc>
      </w:tr>
      <w:tr w:rsidR="00334876" w14:paraId="30CC2D1D" w14:textId="77777777">
        <w:tc>
          <w:tcPr>
            <w:tcW w:w="2463" w:type="dxa"/>
          </w:tcPr>
          <w:p w14:paraId="33ED2D2A" w14:textId="77777777" w:rsidR="00334876" w:rsidRDefault="00334876">
            <w:pPr>
              <w:pStyle w:val="2"/>
              <w:spacing w:line="360" w:lineRule="auto"/>
              <w:ind w:firstLine="480"/>
              <w:jc w:val="center"/>
              <w:rPr>
                <w:rFonts w:ascii="Calibri" w:hAnsi="Calibri" w:cs="Calibri"/>
                <w:szCs w:val="24"/>
              </w:rPr>
            </w:pPr>
          </w:p>
        </w:tc>
        <w:tc>
          <w:tcPr>
            <w:tcW w:w="2463" w:type="dxa"/>
          </w:tcPr>
          <w:p w14:paraId="2CEA794E" w14:textId="77777777" w:rsidR="00334876" w:rsidRDefault="00334876">
            <w:pPr>
              <w:pStyle w:val="2"/>
              <w:spacing w:line="360" w:lineRule="auto"/>
              <w:ind w:firstLine="480"/>
              <w:jc w:val="center"/>
              <w:rPr>
                <w:rFonts w:ascii="Calibri" w:hAnsi="Calibri" w:cs="Calibri"/>
                <w:szCs w:val="24"/>
              </w:rPr>
            </w:pPr>
          </w:p>
        </w:tc>
        <w:tc>
          <w:tcPr>
            <w:tcW w:w="2464" w:type="dxa"/>
          </w:tcPr>
          <w:p w14:paraId="3A3C5F08" w14:textId="77777777" w:rsidR="00334876" w:rsidRDefault="00334876">
            <w:pPr>
              <w:pStyle w:val="2"/>
              <w:spacing w:line="360" w:lineRule="auto"/>
              <w:ind w:firstLine="480"/>
              <w:jc w:val="center"/>
              <w:rPr>
                <w:rFonts w:ascii="Calibri" w:hAnsi="Calibri" w:cs="Calibri"/>
                <w:szCs w:val="24"/>
              </w:rPr>
            </w:pPr>
          </w:p>
        </w:tc>
        <w:tc>
          <w:tcPr>
            <w:tcW w:w="2464" w:type="dxa"/>
          </w:tcPr>
          <w:p w14:paraId="39168A80" w14:textId="77777777" w:rsidR="00334876" w:rsidRDefault="00334876">
            <w:pPr>
              <w:pStyle w:val="2"/>
              <w:spacing w:line="360" w:lineRule="auto"/>
              <w:ind w:firstLine="480"/>
              <w:jc w:val="center"/>
              <w:rPr>
                <w:rFonts w:ascii="Calibri" w:hAnsi="Calibri" w:cs="Calibri"/>
                <w:szCs w:val="24"/>
              </w:rPr>
            </w:pPr>
          </w:p>
        </w:tc>
      </w:tr>
      <w:tr w:rsidR="00334876" w14:paraId="4E60B716" w14:textId="77777777">
        <w:tc>
          <w:tcPr>
            <w:tcW w:w="2463" w:type="dxa"/>
          </w:tcPr>
          <w:p w14:paraId="23EB787F" w14:textId="77777777" w:rsidR="00334876" w:rsidRDefault="00334876">
            <w:pPr>
              <w:pStyle w:val="2"/>
              <w:spacing w:line="360" w:lineRule="auto"/>
              <w:ind w:firstLine="480"/>
              <w:jc w:val="center"/>
              <w:rPr>
                <w:rFonts w:ascii="Calibri" w:hAnsi="Calibri" w:cs="Calibri"/>
                <w:szCs w:val="24"/>
              </w:rPr>
            </w:pPr>
          </w:p>
        </w:tc>
        <w:tc>
          <w:tcPr>
            <w:tcW w:w="2463" w:type="dxa"/>
          </w:tcPr>
          <w:p w14:paraId="1B7A5424" w14:textId="77777777" w:rsidR="00334876" w:rsidRDefault="00334876">
            <w:pPr>
              <w:pStyle w:val="2"/>
              <w:spacing w:line="360" w:lineRule="auto"/>
              <w:ind w:firstLine="480"/>
              <w:jc w:val="center"/>
              <w:rPr>
                <w:rFonts w:ascii="Calibri" w:hAnsi="Calibri" w:cs="Calibri"/>
                <w:szCs w:val="24"/>
              </w:rPr>
            </w:pPr>
          </w:p>
        </w:tc>
        <w:tc>
          <w:tcPr>
            <w:tcW w:w="2464" w:type="dxa"/>
          </w:tcPr>
          <w:p w14:paraId="3EFA9ECD" w14:textId="77777777" w:rsidR="00334876" w:rsidRDefault="00334876">
            <w:pPr>
              <w:pStyle w:val="2"/>
              <w:spacing w:line="360" w:lineRule="auto"/>
              <w:ind w:firstLine="480"/>
              <w:jc w:val="center"/>
              <w:rPr>
                <w:rFonts w:ascii="Calibri" w:hAnsi="Calibri" w:cs="Calibri"/>
                <w:szCs w:val="24"/>
              </w:rPr>
            </w:pPr>
          </w:p>
        </w:tc>
        <w:tc>
          <w:tcPr>
            <w:tcW w:w="2464" w:type="dxa"/>
          </w:tcPr>
          <w:p w14:paraId="2FAB0161" w14:textId="77777777" w:rsidR="00334876" w:rsidRDefault="00334876">
            <w:pPr>
              <w:pStyle w:val="2"/>
              <w:spacing w:line="360" w:lineRule="auto"/>
              <w:ind w:firstLine="480"/>
              <w:jc w:val="center"/>
              <w:rPr>
                <w:rFonts w:ascii="Calibri" w:hAnsi="Calibri" w:cs="Calibri"/>
                <w:szCs w:val="24"/>
              </w:rPr>
            </w:pPr>
          </w:p>
        </w:tc>
      </w:tr>
      <w:tr w:rsidR="00334876" w14:paraId="19EB84A4" w14:textId="77777777">
        <w:tc>
          <w:tcPr>
            <w:tcW w:w="2463" w:type="dxa"/>
          </w:tcPr>
          <w:p w14:paraId="6F5CA074" w14:textId="77777777" w:rsidR="00334876" w:rsidRDefault="00334876">
            <w:pPr>
              <w:pStyle w:val="2"/>
              <w:spacing w:line="360" w:lineRule="auto"/>
              <w:ind w:firstLine="480"/>
              <w:jc w:val="center"/>
              <w:rPr>
                <w:rFonts w:ascii="Calibri" w:hAnsi="Calibri" w:cs="Calibri"/>
                <w:szCs w:val="24"/>
              </w:rPr>
            </w:pPr>
          </w:p>
        </w:tc>
        <w:tc>
          <w:tcPr>
            <w:tcW w:w="2463" w:type="dxa"/>
          </w:tcPr>
          <w:p w14:paraId="4F847DB2" w14:textId="77777777" w:rsidR="00334876" w:rsidRDefault="00334876">
            <w:pPr>
              <w:pStyle w:val="2"/>
              <w:spacing w:line="360" w:lineRule="auto"/>
              <w:ind w:firstLine="480"/>
              <w:jc w:val="center"/>
              <w:rPr>
                <w:rFonts w:ascii="Calibri" w:hAnsi="Calibri" w:cs="Calibri"/>
                <w:szCs w:val="24"/>
              </w:rPr>
            </w:pPr>
          </w:p>
        </w:tc>
        <w:tc>
          <w:tcPr>
            <w:tcW w:w="2464" w:type="dxa"/>
          </w:tcPr>
          <w:p w14:paraId="28D703BC" w14:textId="77777777" w:rsidR="00334876" w:rsidRDefault="00334876">
            <w:pPr>
              <w:pStyle w:val="2"/>
              <w:spacing w:line="360" w:lineRule="auto"/>
              <w:ind w:firstLine="480"/>
              <w:jc w:val="center"/>
              <w:rPr>
                <w:rFonts w:ascii="Calibri" w:hAnsi="Calibri" w:cs="Calibri"/>
                <w:szCs w:val="24"/>
              </w:rPr>
            </w:pPr>
          </w:p>
        </w:tc>
        <w:tc>
          <w:tcPr>
            <w:tcW w:w="2464" w:type="dxa"/>
          </w:tcPr>
          <w:p w14:paraId="5BB7169E" w14:textId="77777777" w:rsidR="00334876" w:rsidRDefault="00334876">
            <w:pPr>
              <w:pStyle w:val="2"/>
              <w:spacing w:line="360" w:lineRule="auto"/>
              <w:ind w:firstLine="480"/>
              <w:jc w:val="center"/>
              <w:rPr>
                <w:rFonts w:ascii="Calibri" w:hAnsi="Calibri" w:cs="Calibri"/>
                <w:szCs w:val="24"/>
              </w:rPr>
            </w:pPr>
          </w:p>
        </w:tc>
      </w:tr>
      <w:tr w:rsidR="00334876" w14:paraId="09C96D1F" w14:textId="77777777">
        <w:tc>
          <w:tcPr>
            <w:tcW w:w="2463" w:type="dxa"/>
          </w:tcPr>
          <w:p w14:paraId="7B4C47DD" w14:textId="77777777" w:rsidR="00334876" w:rsidRDefault="00334876">
            <w:pPr>
              <w:pStyle w:val="2"/>
              <w:spacing w:line="360" w:lineRule="auto"/>
              <w:ind w:firstLine="480"/>
              <w:jc w:val="center"/>
              <w:rPr>
                <w:rFonts w:ascii="Calibri" w:hAnsi="Calibri" w:cs="Calibri"/>
                <w:szCs w:val="24"/>
              </w:rPr>
            </w:pPr>
          </w:p>
        </w:tc>
        <w:tc>
          <w:tcPr>
            <w:tcW w:w="2463" w:type="dxa"/>
          </w:tcPr>
          <w:p w14:paraId="386DE3A5" w14:textId="77777777" w:rsidR="00334876" w:rsidRDefault="00334876">
            <w:pPr>
              <w:pStyle w:val="2"/>
              <w:spacing w:line="360" w:lineRule="auto"/>
              <w:ind w:firstLine="480"/>
              <w:jc w:val="center"/>
              <w:rPr>
                <w:rFonts w:ascii="Calibri" w:hAnsi="Calibri" w:cs="Calibri"/>
                <w:szCs w:val="24"/>
              </w:rPr>
            </w:pPr>
          </w:p>
        </w:tc>
        <w:tc>
          <w:tcPr>
            <w:tcW w:w="2464" w:type="dxa"/>
          </w:tcPr>
          <w:p w14:paraId="6AC2FC3E" w14:textId="77777777" w:rsidR="00334876" w:rsidRDefault="00334876">
            <w:pPr>
              <w:pStyle w:val="2"/>
              <w:spacing w:line="360" w:lineRule="auto"/>
              <w:ind w:firstLine="480"/>
              <w:jc w:val="center"/>
              <w:rPr>
                <w:rFonts w:ascii="Calibri" w:hAnsi="Calibri" w:cs="Calibri"/>
                <w:szCs w:val="24"/>
              </w:rPr>
            </w:pPr>
          </w:p>
        </w:tc>
        <w:tc>
          <w:tcPr>
            <w:tcW w:w="2464" w:type="dxa"/>
          </w:tcPr>
          <w:p w14:paraId="5553C56B" w14:textId="77777777" w:rsidR="00334876" w:rsidRDefault="00334876">
            <w:pPr>
              <w:pStyle w:val="2"/>
              <w:spacing w:line="360" w:lineRule="auto"/>
              <w:ind w:firstLine="480"/>
              <w:jc w:val="center"/>
              <w:rPr>
                <w:rFonts w:ascii="Calibri" w:hAnsi="Calibri" w:cs="Calibri"/>
                <w:szCs w:val="24"/>
              </w:rPr>
            </w:pPr>
          </w:p>
        </w:tc>
      </w:tr>
    </w:tbl>
    <w:p w14:paraId="0F6BEA2C" w14:textId="77777777" w:rsidR="00334876" w:rsidRDefault="00334876">
      <w:pPr>
        <w:pStyle w:val="2"/>
        <w:spacing w:line="360" w:lineRule="auto"/>
        <w:ind w:firstLine="482"/>
        <w:rPr>
          <w:rFonts w:ascii="Calibri" w:hAnsi="Calibri"/>
          <w:b/>
          <w:bCs/>
          <w:szCs w:val="24"/>
        </w:rPr>
      </w:pPr>
    </w:p>
    <w:p w14:paraId="3A035E65" w14:textId="77777777" w:rsidR="00334876" w:rsidRDefault="00334876">
      <w:pPr>
        <w:pStyle w:val="2"/>
        <w:spacing w:line="360" w:lineRule="auto"/>
        <w:ind w:firstLine="480"/>
        <w:rPr>
          <w:rFonts w:ascii="Calibri" w:hAnsi="Calibri"/>
          <w:szCs w:val="24"/>
        </w:rPr>
      </w:pPr>
    </w:p>
    <w:p w14:paraId="2E491C50" w14:textId="77777777" w:rsidR="00334876" w:rsidRDefault="00000000">
      <w:pPr>
        <w:pStyle w:val="2"/>
        <w:spacing w:line="360" w:lineRule="auto"/>
        <w:ind w:leftChars="100" w:left="210" w:firstLineChars="1700" w:firstLine="4080"/>
        <w:rPr>
          <w:rFonts w:ascii="Calibri" w:hAnsi="Calibri"/>
          <w:szCs w:val="24"/>
        </w:rPr>
      </w:pPr>
      <w:r>
        <w:rPr>
          <w:rFonts w:ascii="Calibri" w:hAnsi="Calibri" w:hint="eastAsia"/>
          <w:szCs w:val="24"/>
        </w:rPr>
        <w:t>投标单位（盖章）：</w:t>
      </w:r>
    </w:p>
    <w:p w14:paraId="45CFF7D0" w14:textId="77777777" w:rsidR="00334876" w:rsidRDefault="00000000">
      <w:pPr>
        <w:pStyle w:val="2"/>
        <w:spacing w:line="360" w:lineRule="auto"/>
        <w:ind w:leftChars="100" w:left="210" w:firstLineChars="1700" w:firstLine="4080"/>
        <w:rPr>
          <w:rFonts w:ascii="Calibri" w:hAnsi="Calibri"/>
          <w:szCs w:val="24"/>
        </w:rPr>
      </w:pPr>
      <w:r>
        <w:rPr>
          <w:rFonts w:ascii="Calibri" w:hAnsi="Calibri" w:hint="eastAsia"/>
          <w:szCs w:val="24"/>
        </w:rPr>
        <w:t>联系人：</w:t>
      </w:r>
    </w:p>
    <w:p w14:paraId="5662BCBB" w14:textId="77777777" w:rsidR="00334876" w:rsidRDefault="00000000">
      <w:pPr>
        <w:pStyle w:val="2"/>
        <w:spacing w:line="360" w:lineRule="auto"/>
        <w:ind w:leftChars="100" w:left="210" w:firstLineChars="1700" w:firstLine="4080"/>
        <w:rPr>
          <w:rFonts w:ascii="Calibri" w:hAnsi="Calibri"/>
          <w:szCs w:val="24"/>
        </w:rPr>
      </w:pPr>
      <w:r>
        <w:rPr>
          <w:rFonts w:ascii="Calibri" w:hAnsi="Calibri" w:hint="eastAsia"/>
          <w:szCs w:val="24"/>
        </w:rPr>
        <w:t>联系电话：</w:t>
      </w:r>
    </w:p>
    <w:p w14:paraId="24EF276E" w14:textId="77777777" w:rsidR="00334876" w:rsidRDefault="00000000">
      <w:pPr>
        <w:pStyle w:val="2"/>
        <w:spacing w:line="360" w:lineRule="auto"/>
        <w:ind w:leftChars="100" w:left="210" w:firstLineChars="1700" w:firstLine="4080"/>
        <w:rPr>
          <w:rFonts w:ascii="Calibri" w:hAnsi="Calibri"/>
          <w:szCs w:val="24"/>
        </w:rPr>
      </w:pPr>
      <w:r>
        <w:rPr>
          <w:rFonts w:ascii="Calibri" w:hAnsi="Calibri" w:hint="eastAsia"/>
          <w:szCs w:val="24"/>
        </w:rPr>
        <w:t>法定代表人（或委托代理人）签字：</w:t>
      </w:r>
    </w:p>
    <w:p w14:paraId="05C8641B" w14:textId="77777777" w:rsidR="00334876" w:rsidRDefault="00000000">
      <w:pPr>
        <w:pStyle w:val="2"/>
        <w:spacing w:line="360" w:lineRule="auto"/>
        <w:ind w:leftChars="100" w:left="210" w:firstLineChars="1700" w:firstLine="4080"/>
        <w:rPr>
          <w:rFonts w:ascii="Calibri" w:hAnsi="Calibri"/>
          <w:szCs w:val="24"/>
        </w:rPr>
      </w:pPr>
      <w:r>
        <w:rPr>
          <w:rFonts w:ascii="Calibri" w:hAnsi="Calibri" w:hint="eastAsia"/>
          <w:szCs w:val="24"/>
        </w:rPr>
        <w:t>日期：</w:t>
      </w:r>
      <w:r>
        <w:rPr>
          <w:rFonts w:ascii="Calibri" w:hAnsi="Calibri" w:hint="eastAsia"/>
          <w:szCs w:val="24"/>
        </w:rPr>
        <w:t xml:space="preserve">    </w:t>
      </w:r>
      <w:r>
        <w:rPr>
          <w:rFonts w:ascii="Calibri" w:hAnsi="Calibri" w:hint="eastAsia"/>
          <w:szCs w:val="24"/>
        </w:rPr>
        <w:t>年</w:t>
      </w:r>
      <w:r>
        <w:rPr>
          <w:rFonts w:ascii="Calibri" w:hAnsi="Calibri" w:hint="eastAsia"/>
          <w:szCs w:val="24"/>
        </w:rPr>
        <w:t xml:space="preserve">     </w:t>
      </w:r>
      <w:r>
        <w:rPr>
          <w:rFonts w:ascii="Calibri" w:hAnsi="Calibri" w:hint="eastAsia"/>
          <w:szCs w:val="24"/>
        </w:rPr>
        <w:t>月</w:t>
      </w:r>
      <w:r>
        <w:rPr>
          <w:rFonts w:ascii="Calibri" w:hAnsi="Calibri" w:hint="eastAsia"/>
          <w:szCs w:val="24"/>
        </w:rPr>
        <w:t xml:space="preserve">    </w:t>
      </w:r>
      <w:r>
        <w:rPr>
          <w:rFonts w:ascii="Calibri" w:hAnsi="Calibri" w:hint="eastAsia"/>
          <w:szCs w:val="24"/>
        </w:rPr>
        <w:t>日</w:t>
      </w:r>
    </w:p>
    <w:p w14:paraId="73B51BAC" w14:textId="77777777" w:rsidR="00334876" w:rsidRDefault="00334876">
      <w:pPr>
        <w:spacing w:line="360" w:lineRule="exact"/>
        <w:ind w:firstLineChars="200" w:firstLine="420"/>
        <w:rPr>
          <w:szCs w:val="21"/>
        </w:rPr>
      </w:pPr>
    </w:p>
    <w:sectPr w:rsidR="003348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38D5" w14:textId="77777777" w:rsidR="00023C49" w:rsidRDefault="00023C49" w:rsidP="0088537D">
      <w:r>
        <w:separator/>
      </w:r>
    </w:p>
  </w:endnote>
  <w:endnote w:type="continuationSeparator" w:id="0">
    <w:p w14:paraId="3873967F" w14:textId="77777777" w:rsidR="00023C49" w:rsidRDefault="00023C49" w:rsidP="0088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DA2D" w14:textId="77777777" w:rsidR="00023C49" w:rsidRDefault="00023C49" w:rsidP="0088537D">
      <w:r>
        <w:separator/>
      </w:r>
    </w:p>
  </w:footnote>
  <w:footnote w:type="continuationSeparator" w:id="0">
    <w:p w14:paraId="7834D861" w14:textId="77777777" w:rsidR="00023C49" w:rsidRDefault="00023C49" w:rsidP="00885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wM2Y5MTMxOGI2MDM0MzY1YWViMDYzNDdhMThjNTcifQ=="/>
  </w:docVars>
  <w:rsids>
    <w:rsidRoot w:val="005178A5"/>
    <w:rsid w:val="00011C3E"/>
    <w:rsid w:val="00023C49"/>
    <w:rsid w:val="00083E4C"/>
    <w:rsid w:val="00086128"/>
    <w:rsid w:val="000A5D9F"/>
    <w:rsid w:val="000A6FC8"/>
    <w:rsid w:val="000D1F1A"/>
    <w:rsid w:val="00102EC6"/>
    <w:rsid w:val="00152EF6"/>
    <w:rsid w:val="001832B2"/>
    <w:rsid w:val="00185668"/>
    <w:rsid w:val="00186624"/>
    <w:rsid w:val="001E51B9"/>
    <w:rsid w:val="00272BB1"/>
    <w:rsid w:val="00273FAC"/>
    <w:rsid w:val="00290B81"/>
    <w:rsid w:val="00293CD7"/>
    <w:rsid w:val="002D0271"/>
    <w:rsid w:val="00334876"/>
    <w:rsid w:val="00376C8D"/>
    <w:rsid w:val="004319ED"/>
    <w:rsid w:val="004A13A9"/>
    <w:rsid w:val="004B1DAF"/>
    <w:rsid w:val="005178A5"/>
    <w:rsid w:val="005A0370"/>
    <w:rsid w:val="005F7425"/>
    <w:rsid w:val="00614DFD"/>
    <w:rsid w:val="00645050"/>
    <w:rsid w:val="00671C43"/>
    <w:rsid w:val="00681EAD"/>
    <w:rsid w:val="00690843"/>
    <w:rsid w:val="006F218D"/>
    <w:rsid w:val="007347C9"/>
    <w:rsid w:val="00755254"/>
    <w:rsid w:val="007E486D"/>
    <w:rsid w:val="00820FB0"/>
    <w:rsid w:val="00830590"/>
    <w:rsid w:val="00841964"/>
    <w:rsid w:val="00862277"/>
    <w:rsid w:val="0088537D"/>
    <w:rsid w:val="008C0C09"/>
    <w:rsid w:val="00A064A5"/>
    <w:rsid w:val="00A60B31"/>
    <w:rsid w:val="00AA5405"/>
    <w:rsid w:val="00AB7124"/>
    <w:rsid w:val="00C559DD"/>
    <w:rsid w:val="00C80147"/>
    <w:rsid w:val="00C8371B"/>
    <w:rsid w:val="00C92A40"/>
    <w:rsid w:val="00C940A9"/>
    <w:rsid w:val="00C96F32"/>
    <w:rsid w:val="00D15169"/>
    <w:rsid w:val="00D21E29"/>
    <w:rsid w:val="00D25B5E"/>
    <w:rsid w:val="00D95B43"/>
    <w:rsid w:val="00DF4523"/>
    <w:rsid w:val="00E70E8E"/>
    <w:rsid w:val="00E825AA"/>
    <w:rsid w:val="00E836E1"/>
    <w:rsid w:val="00EA2C69"/>
    <w:rsid w:val="00EC300A"/>
    <w:rsid w:val="00EC5F47"/>
    <w:rsid w:val="00ED282D"/>
    <w:rsid w:val="00F43455"/>
    <w:rsid w:val="00F97C1E"/>
    <w:rsid w:val="00FB1917"/>
    <w:rsid w:val="00FB53CF"/>
    <w:rsid w:val="00FC3958"/>
    <w:rsid w:val="036E7D41"/>
    <w:rsid w:val="04454A08"/>
    <w:rsid w:val="08AE1E9F"/>
    <w:rsid w:val="1A04091E"/>
    <w:rsid w:val="1CDD28FB"/>
    <w:rsid w:val="21C4408A"/>
    <w:rsid w:val="231A7DE7"/>
    <w:rsid w:val="259A268B"/>
    <w:rsid w:val="27A24AFB"/>
    <w:rsid w:val="2D7571B5"/>
    <w:rsid w:val="2F640575"/>
    <w:rsid w:val="301F105B"/>
    <w:rsid w:val="3FD634AE"/>
    <w:rsid w:val="42513BE8"/>
    <w:rsid w:val="60392FD3"/>
    <w:rsid w:val="654D3DA6"/>
    <w:rsid w:val="7D6D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CCDA22"/>
  <w15:docId w15:val="{78D4F4AB-2BC9-407B-9809-AE1E859B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pPr>
      <w:jc w:val="left"/>
    </w:pPr>
  </w:style>
  <w:style w:type="paragraph" w:styleId="a5">
    <w:name w:val="Body Text"/>
    <w:basedOn w:val="a"/>
    <w:autoRedefine/>
    <w:qFormat/>
    <w:pPr>
      <w:spacing w:after="120"/>
    </w:pPr>
  </w:style>
  <w:style w:type="paragraph" w:styleId="a6">
    <w:name w:val="Body Text Indent"/>
    <w:basedOn w:val="a"/>
    <w:next w:val="a7"/>
    <w:autoRedefine/>
    <w:qFormat/>
    <w:pPr>
      <w:adjustRightInd w:val="0"/>
      <w:spacing w:line="360" w:lineRule="auto"/>
      <w:ind w:firstLine="490"/>
      <w:jc w:val="left"/>
    </w:pPr>
    <w:rPr>
      <w:rFonts w:ascii="Century Gothic" w:eastAsia="Century Gothic" w:hAnsi="Century Gothic"/>
      <w:sz w:val="24"/>
      <w:szCs w:val="20"/>
    </w:rPr>
  </w:style>
  <w:style w:type="paragraph" w:styleId="a7">
    <w:name w:val="envelope return"/>
    <w:basedOn w:val="a"/>
    <w:autoRedefine/>
    <w:qFormat/>
    <w:pPr>
      <w:snapToGrid w:val="0"/>
    </w:pPr>
    <w:rPr>
      <w:rFonts w:ascii="Arial" w:hAnsi="Arial"/>
    </w:rPr>
  </w:style>
  <w:style w:type="paragraph" w:styleId="a8">
    <w:name w:val="Block Text"/>
    <w:basedOn w:val="a"/>
    <w:autoRedefine/>
    <w:uiPriority w:val="99"/>
    <w:unhideWhenUsed/>
    <w:qFormat/>
    <w:pPr>
      <w:spacing w:after="120"/>
      <w:ind w:leftChars="700" w:left="1440" w:rightChars="700" w:right="1440"/>
    </w:pPr>
  </w:style>
  <w:style w:type="paragraph" w:styleId="4">
    <w:name w:val="index 4"/>
    <w:basedOn w:val="a"/>
    <w:next w:val="a"/>
    <w:autoRedefine/>
    <w:uiPriority w:val="99"/>
    <w:unhideWhenUsed/>
    <w:qFormat/>
    <w:pPr>
      <w:spacing w:line="400" w:lineRule="exact"/>
      <w:ind w:right="1470" w:firstLine="480"/>
    </w:pPr>
    <w:rPr>
      <w:rFonts w:ascii="Verdana" w:hAnsi="Verdana"/>
      <w:szCs w:val="20"/>
    </w:rPr>
  </w:style>
  <w:style w:type="paragraph" w:styleId="a9">
    <w:name w:val="Balloon Text"/>
    <w:basedOn w:val="a"/>
    <w:link w:val="aa"/>
    <w:autoRedefine/>
    <w:uiPriority w:val="99"/>
    <w:semiHidden/>
    <w:unhideWhenUsed/>
    <w:qFormat/>
    <w:rPr>
      <w:sz w:val="18"/>
      <w:szCs w:val="18"/>
    </w:rPr>
  </w:style>
  <w:style w:type="paragraph" w:styleId="ab">
    <w:name w:val="footer"/>
    <w:basedOn w:val="a"/>
    <w:link w:val="ac"/>
    <w:autoRedefine/>
    <w:uiPriority w:val="99"/>
    <w:unhideWhenUsed/>
    <w:qFormat/>
    <w:pPr>
      <w:tabs>
        <w:tab w:val="center" w:pos="4153"/>
        <w:tab w:val="right" w:pos="8306"/>
      </w:tabs>
      <w:snapToGrid w:val="0"/>
      <w:jc w:val="left"/>
    </w:pPr>
    <w:rPr>
      <w:sz w:val="18"/>
      <w:szCs w:val="18"/>
    </w:rPr>
  </w:style>
  <w:style w:type="paragraph" w:styleId="ad">
    <w:name w:val="header"/>
    <w:basedOn w:val="a"/>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autoRedefine/>
    <w:uiPriority w:val="99"/>
    <w:semiHidden/>
    <w:unhideWhenUsed/>
    <w:qFormat/>
    <w:rPr>
      <w:b/>
      <w:bCs/>
    </w:rPr>
  </w:style>
  <w:style w:type="paragraph" w:styleId="2">
    <w:name w:val="Body Text First Indent 2"/>
    <w:basedOn w:val="a6"/>
    <w:autoRedefine/>
    <w:qFormat/>
    <w:pPr>
      <w:spacing w:after="120" w:line="480" w:lineRule="exact"/>
      <w:ind w:leftChars="200" w:left="420" w:firstLineChars="200" w:firstLine="420"/>
    </w:pPr>
  </w:style>
  <w:style w:type="table" w:styleId="af2">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autoRedefine/>
    <w:uiPriority w:val="22"/>
    <w:qFormat/>
    <w:rPr>
      <w:b/>
      <w:bCs/>
    </w:rPr>
  </w:style>
  <w:style w:type="character" w:styleId="af4">
    <w:name w:val="annotation reference"/>
    <w:basedOn w:val="a0"/>
    <w:autoRedefine/>
    <w:uiPriority w:val="99"/>
    <w:semiHidden/>
    <w:unhideWhenUsed/>
    <w:qFormat/>
    <w:rPr>
      <w:sz w:val="21"/>
      <w:szCs w:val="21"/>
    </w:rPr>
  </w:style>
  <w:style w:type="paragraph" w:styleId="af5">
    <w:name w:val="List Paragraph"/>
    <w:basedOn w:val="a"/>
    <w:autoRedefine/>
    <w:uiPriority w:val="34"/>
    <w:qFormat/>
    <w:pPr>
      <w:ind w:firstLineChars="200" w:firstLine="420"/>
    </w:pPr>
  </w:style>
  <w:style w:type="character" w:customStyle="1" w:styleId="1">
    <w:name w:val="书籍标题1"/>
    <w:basedOn w:val="a0"/>
    <w:autoRedefine/>
    <w:uiPriority w:val="33"/>
    <w:qFormat/>
    <w:rPr>
      <w:b/>
      <w:bCs/>
      <w:i/>
      <w:iCs/>
      <w:spacing w:val="5"/>
    </w:rPr>
  </w:style>
  <w:style w:type="paragraph" w:customStyle="1" w:styleId="20">
    <w:name w:val="列表段落2"/>
    <w:basedOn w:val="a"/>
    <w:autoRedefine/>
    <w:uiPriority w:val="34"/>
    <w:qFormat/>
    <w:pPr>
      <w:ind w:firstLineChars="200" w:firstLine="420"/>
    </w:pPr>
  </w:style>
  <w:style w:type="character" w:customStyle="1" w:styleId="ae">
    <w:name w:val="页眉 字符"/>
    <w:basedOn w:val="a0"/>
    <w:link w:val="ad"/>
    <w:autoRedefine/>
    <w:uiPriority w:val="99"/>
    <w:qFormat/>
    <w:rPr>
      <w:rFonts w:asciiTheme="minorHAnsi" w:eastAsiaTheme="minorEastAsia" w:hAnsiTheme="minorHAnsi" w:cstheme="minorBidi"/>
      <w:kern w:val="2"/>
      <w:sz w:val="18"/>
      <w:szCs w:val="18"/>
    </w:rPr>
  </w:style>
  <w:style w:type="character" w:customStyle="1" w:styleId="ac">
    <w:name w:val="页脚 字符"/>
    <w:basedOn w:val="a0"/>
    <w:link w:val="ab"/>
    <w:autoRedefine/>
    <w:uiPriority w:val="99"/>
    <w:qFormat/>
    <w:rPr>
      <w:rFonts w:asciiTheme="minorHAnsi" w:eastAsiaTheme="minorEastAsia" w:hAnsiTheme="minorHAnsi" w:cstheme="minorBidi"/>
      <w:kern w:val="2"/>
      <w:sz w:val="18"/>
      <w:szCs w:val="18"/>
    </w:rPr>
  </w:style>
  <w:style w:type="character" w:customStyle="1" w:styleId="aa">
    <w:name w:val="批注框文本 字符"/>
    <w:basedOn w:val="a0"/>
    <w:link w:val="a9"/>
    <w:autoRedefine/>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qFormat/>
    <w:rPr>
      <w:rFonts w:asciiTheme="minorHAnsi" w:eastAsiaTheme="minorEastAsia" w:hAnsiTheme="minorHAnsi" w:cstheme="minorBidi"/>
      <w:kern w:val="2"/>
      <w:sz w:val="21"/>
      <w:szCs w:val="22"/>
    </w:rPr>
  </w:style>
  <w:style w:type="character" w:customStyle="1" w:styleId="af1">
    <w:name w:val="批注主题 字符"/>
    <w:basedOn w:val="a4"/>
    <w:link w:val="af0"/>
    <w:autoRedefine/>
    <w:uiPriority w:val="99"/>
    <w:semiHidden/>
    <w:qFormat/>
    <w:rPr>
      <w:rFonts w:asciiTheme="minorHAnsi" w:eastAsiaTheme="minorEastAsia" w:hAnsiTheme="minorHAnsi" w:cstheme="minorBidi"/>
      <w:b/>
      <w:bCs/>
      <w:kern w:val="2"/>
      <w:sz w:val="21"/>
      <w:szCs w:val="22"/>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常州大学</dc:creator>
  <cp:lastModifiedBy>仕元 周</cp:lastModifiedBy>
  <cp:revision>30</cp:revision>
  <cp:lastPrinted>2023-12-11T07:46:00Z</cp:lastPrinted>
  <dcterms:created xsi:type="dcterms:W3CDTF">2023-12-15T01:24:00Z</dcterms:created>
  <dcterms:modified xsi:type="dcterms:W3CDTF">2024-01-02T04:09:00Z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452A63D30BC8455CBE6A1394DB5EDB55_12</vt:lpwstr>
  </property>
  <property fmtid="{D5CDD505-2E9C-101B-9397-08002B2CF9AE}" pid="4" name="GrammarlyDocumentId">
    <vt:lpwstr>735b617b395c9bfaee3e6d9e3bf711a8691378229af229eb208ce70ef80063ce</vt:lpwstr>
  </property>
</Properties>
</file>